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44" w:rsidRDefault="00D31D35" w:rsidP="00D31D35">
      <w:pPr>
        <w:pStyle w:val="Heading2"/>
        <w:tabs>
          <w:tab w:val="left" w:pos="2760"/>
        </w:tabs>
        <w:spacing w:before="60"/>
        <w:ind w:left="0" w:firstLine="0"/>
      </w:pPr>
      <w:r>
        <w:t xml:space="preserve">                     </w:t>
      </w:r>
    </w:p>
    <w:p w:rsidR="00DB3B44" w:rsidRDefault="00DB3B44" w:rsidP="00D31D35">
      <w:pPr>
        <w:pStyle w:val="Heading2"/>
        <w:tabs>
          <w:tab w:val="left" w:pos="2760"/>
        </w:tabs>
        <w:spacing w:before="60"/>
        <w:ind w:left="0" w:firstLine="0"/>
      </w:pPr>
    </w:p>
    <w:p w:rsidR="00DB3B44" w:rsidRDefault="00DB3B44" w:rsidP="00D31D35">
      <w:pPr>
        <w:pStyle w:val="Heading2"/>
        <w:tabs>
          <w:tab w:val="left" w:pos="2760"/>
        </w:tabs>
        <w:spacing w:before="60"/>
        <w:ind w:left="0" w:firstLine="0"/>
      </w:pPr>
      <w:r>
        <w:t xml:space="preserve">                      </w:t>
      </w:r>
    </w:p>
    <w:p w:rsidR="00D31D35" w:rsidRDefault="008621C1" w:rsidP="008621C1">
      <w:pPr>
        <w:pStyle w:val="Heading2"/>
        <w:tabs>
          <w:tab w:val="left" w:pos="2310"/>
          <w:tab w:val="left" w:pos="2311"/>
        </w:tabs>
        <w:spacing w:before="79"/>
        <w:ind w:left="851" w:firstLine="213"/>
        <w:jc w:val="right"/>
      </w:pPr>
      <w:r>
        <w:rPr>
          <w:noProof/>
          <w:lang w:bidi="ar-SA"/>
        </w:rPr>
        <w:drawing>
          <wp:inline distT="0" distB="0" distL="0" distR="0">
            <wp:extent cx="7380635" cy="9283849"/>
            <wp:effectExtent l="19050" t="0" r="0" b="0"/>
            <wp:docPr id="1" name="Рисунок 1" descr="C:\Users\Nika\Desktop\Все паспорта ЧС\Антикоррупц.стандарт\положение об антикоррупционной полити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Все паспорта ЧС\Антикоррупц.стандарт\положение об антикоррупционной политик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928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317" w:rsidRDefault="00F60317" w:rsidP="00D31D35">
      <w:pPr>
        <w:pStyle w:val="a3"/>
        <w:ind w:right="-44"/>
        <w:rPr>
          <w:sz w:val="20"/>
        </w:rPr>
        <w:sectPr w:rsidR="00F60317" w:rsidSect="00D31D35">
          <w:type w:val="continuous"/>
          <w:pgSz w:w="11900" w:h="16840"/>
          <w:pgMar w:top="320" w:right="276" w:bottom="0" w:left="0" w:header="720" w:footer="720" w:gutter="0"/>
          <w:cols w:space="720"/>
        </w:sectPr>
      </w:pPr>
    </w:p>
    <w:p w:rsidR="00532899" w:rsidRPr="00532899" w:rsidRDefault="00532899" w:rsidP="00532899">
      <w:pPr>
        <w:pStyle w:val="Heading2"/>
        <w:tabs>
          <w:tab w:val="left" w:pos="2310"/>
          <w:tab w:val="left" w:pos="2311"/>
        </w:tabs>
        <w:spacing w:before="79"/>
        <w:jc w:val="right"/>
      </w:pPr>
      <w:bookmarkStart w:id="0" w:name="1._____Цели_и_задачи__внедрения_антикорр"/>
      <w:bookmarkEnd w:id="0"/>
    </w:p>
    <w:p w:rsidR="00F60317" w:rsidRDefault="008B0459">
      <w:pPr>
        <w:pStyle w:val="Heading2"/>
        <w:numPr>
          <w:ilvl w:val="0"/>
          <w:numId w:val="8"/>
        </w:numPr>
        <w:tabs>
          <w:tab w:val="left" w:pos="2310"/>
          <w:tab w:val="left" w:pos="2311"/>
        </w:tabs>
        <w:spacing w:before="79"/>
        <w:jc w:val="left"/>
      </w:pPr>
      <w:r>
        <w:rPr>
          <w:spacing w:val="2"/>
          <w:w w:val="105"/>
        </w:rPr>
        <w:t xml:space="preserve">Цели </w:t>
      </w:r>
      <w:r>
        <w:rPr>
          <w:w w:val="105"/>
        </w:rPr>
        <w:t>и задачи внедрения антикоррупционной политики в детском</w:t>
      </w:r>
      <w:r>
        <w:rPr>
          <w:spacing w:val="-29"/>
          <w:w w:val="105"/>
        </w:rPr>
        <w:t xml:space="preserve"> </w:t>
      </w:r>
      <w:r>
        <w:rPr>
          <w:w w:val="105"/>
        </w:rPr>
        <w:t>саду.</w:t>
      </w:r>
    </w:p>
    <w:p w:rsidR="00F60317" w:rsidRDefault="00F60317">
      <w:pPr>
        <w:pStyle w:val="a3"/>
        <w:spacing w:before="7"/>
        <w:rPr>
          <w:b/>
          <w:i/>
          <w:sz w:val="24"/>
        </w:rPr>
      </w:pPr>
    </w:p>
    <w:p w:rsidR="00F60317" w:rsidRDefault="008B0459">
      <w:pPr>
        <w:pStyle w:val="a3"/>
        <w:spacing w:line="254" w:lineRule="auto"/>
        <w:ind w:left="999" w:right="631" w:firstLine="122"/>
        <w:jc w:val="both"/>
      </w:pPr>
      <w:r>
        <w:rPr>
          <w:w w:val="105"/>
        </w:rPr>
        <w:t>Антикоррупционная поли</w:t>
      </w:r>
      <w:r>
        <w:rPr>
          <w:b/>
          <w:w w:val="105"/>
        </w:rPr>
        <w:t xml:space="preserve">тика </w:t>
      </w:r>
      <w:r>
        <w:rPr>
          <w:w w:val="105"/>
        </w:rPr>
        <w:t>муниципального казенного дошкольного образовательного учреждения детский сад общеразвивающего вида «С</w:t>
      </w:r>
      <w:r w:rsidR="00532899">
        <w:rPr>
          <w:w w:val="105"/>
        </w:rPr>
        <w:t>алам</w:t>
      </w:r>
      <w:r>
        <w:rPr>
          <w:w w:val="105"/>
        </w:rPr>
        <w:t>» Хасавюртовского района РД (далее – детский сад)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F60317" w:rsidRDefault="00F60317">
      <w:pPr>
        <w:pStyle w:val="a3"/>
        <w:spacing w:before="1"/>
        <w:rPr>
          <w:sz w:val="24"/>
        </w:rPr>
      </w:pPr>
    </w:p>
    <w:p w:rsidR="00F60317" w:rsidRDefault="008B0459">
      <w:pPr>
        <w:pStyle w:val="a3"/>
        <w:spacing w:line="247" w:lineRule="auto"/>
        <w:ind w:left="1540" w:right="633"/>
      </w:pPr>
      <w:r>
        <w:rPr>
          <w:w w:val="105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</w:t>
      </w:r>
    </w:p>
    <w:p w:rsidR="00F60317" w:rsidRDefault="008B0459">
      <w:pPr>
        <w:pStyle w:val="a3"/>
        <w:tabs>
          <w:tab w:val="left" w:pos="2044"/>
          <w:tab w:val="left" w:pos="3814"/>
          <w:tab w:val="left" w:pos="4771"/>
          <w:tab w:val="left" w:pos="6330"/>
          <w:tab w:val="left" w:pos="8301"/>
          <w:tab w:val="left" w:pos="9459"/>
        </w:tabs>
        <w:spacing w:before="10" w:line="249" w:lineRule="auto"/>
        <w:ind w:left="1540" w:right="633"/>
      </w:pPr>
      <w:r>
        <w:rPr>
          <w:w w:val="105"/>
        </w:rPr>
        <w:t>–</w:t>
      </w:r>
      <w:r>
        <w:rPr>
          <w:w w:val="105"/>
        </w:rPr>
        <w:tab/>
        <w:t>Федеральный</w:t>
      </w:r>
      <w:r>
        <w:rPr>
          <w:w w:val="105"/>
        </w:rPr>
        <w:tab/>
        <w:t>закон</w:t>
      </w:r>
      <w:r>
        <w:rPr>
          <w:w w:val="105"/>
        </w:rPr>
        <w:tab/>
        <w:t>№</w:t>
      </w:r>
      <w:r>
        <w:rPr>
          <w:spacing w:val="-6"/>
          <w:w w:val="105"/>
        </w:rPr>
        <w:t xml:space="preserve"> </w:t>
      </w:r>
      <w:r>
        <w:rPr>
          <w:w w:val="105"/>
        </w:rPr>
        <w:t>273-ФЗ).</w:t>
      </w:r>
      <w:r>
        <w:rPr>
          <w:w w:val="105"/>
        </w:rPr>
        <w:tab/>
        <w:t>Нормативными</w:t>
      </w:r>
      <w:r>
        <w:rPr>
          <w:w w:val="105"/>
        </w:rPr>
        <w:tab/>
        <w:t>актами,</w:t>
      </w:r>
      <w:r>
        <w:rPr>
          <w:w w:val="105"/>
        </w:rPr>
        <w:tab/>
        <w:t>регулирующими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нужд»,</w:t>
      </w:r>
      <w:r>
        <w:rPr>
          <w:spacing w:val="-12"/>
          <w:w w:val="105"/>
        </w:rPr>
        <w:t xml:space="preserve"> </w:t>
      </w:r>
      <w:r>
        <w:rPr>
          <w:w w:val="105"/>
        </w:rPr>
        <w:t>Устав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учреждения, и другие локальные</w:t>
      </w:r>
      <w:r>
        <w:rPr>
          <w:spacing w:val="-4"/>
          <w:w w:val="105"/>
        </w:rPr>
        <w:t xml:space="preserve"> </w:t>
      </w:r>
      <w:r>
        <w:rPr>
          <w:w w:val="105"/>
        </w:rPr>
        <w:t>акты.</w:t>
      </w:r>
    </w:p>
    <w:p w:rsidR="00F60317" w:rsidRDefault="00F60317">
      <w:pPr>
        <w:pStyle w:val="a3"/>
        <w:spacing w:before="5"/>
        <w:rPr>
          <w:sz w:val="24"/>
        </w:rPr>
      </w:pPr>
    </w:p>
    <w:p w:rsidR="00F60317" w:rsidRDefault="008B0459">
      <w:pPr>
        <w:pStyle w:val="a3"/>
        <w:spacing w:line="254" w:lineRule="auto"/>
        <w:ind w:left="1540" w:right="633" w:firstLine="626"/>
      </w:pPr>
      <w:r>
        <w:rPr>
          <w:w w:val="105"/>
        </w:rPr>
        <w:t>В соответствии со ст.13.3 Федерального закона № 273-ФЗ меры по предупреждению коррупции, принимаемые в организации, могут включать:</w:t>
      </w:r>
    </w:p>
    <w:p w:rsidR="00F60317" w:rsidRDefault="00F60317">
      <w:pPr>
        <w:pStyle w:val="a3"/>
        <w:spacing w:before="10"/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900"/>
        </w:tabs>
        <w:spacing w:line="288" w:lineRule="auto"/>
        <w:ind w:right="650" w:firstLine="0"/>
        <w:rPr>
          <w:sz w:val="23"/>
        </w:rPr>
      </w:pPr>
      <w:r>
        <w:rPr>
          <w:w w:val="105"/>
          <w:sz w:val="23"/>
        </w:rPr>
        <w:t xml:space="preserve">определение подразделений или должностных лиц, ответственных за профилактику коррупционных и </w:t>
      </w:r>
      <w:r>
        <w:rPr>
          <w:spacing w:val="2"/>
          <w:w w:val="105"/>
          <w:sz w:val="23"/>
        </w:rPr>
        <w:t>иных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правонарушений;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800"/>
        </w:tabs>
        <w:spacing w:before="1"/>
        <w:ind w:left="1799" w:hanging="260"/>
        <w:rPr>
          <w:sz w:val="23"/>
        </w:rPr>
      </w:pPr>
      <w:r>
        <w:rPr>
          <w:w w:val="105"/>
          <w:sz w:val="23"/>
        </w:rPr>
        <w:t>сотрудничество организации с правоохранительными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органами;</w:t>
      </w:r>
    </w:p>
    <w:p w:rsidR="00F60317" w:rsidRDefault="00F60317">
      <w:pPr>
        <w:pStyle w:val="a3"/>
        <w:spacing w:before="11"/>
        <w:rPr>
          <w:sz w:val="28"/>
        </w:rPr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814"/>
        </w:tabs>
        <w:spacing w:line="288" w:lineRule="auto"/>
        <w:ind w:right="644" w:firstLine="0"/>
        <w:rPr>
          <w:sz w:val="23"/>
        </w:rPr>
      </w:pPr>
      <w:r>
        <w:rPr>
          <w:w w:val="105"/>
          <w:sz w:val="23"/>
        </w:rPr>
        <w:t>разработку и внедрение в практику стандартов и процедур, направленных на обеспечение добросовестной работы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800"/>
        </w:tabs>
        <w:ind w:left="1799" w:hanging="260"/>
        <w:rPr>
          <w:sz w:val="23"/>
        </w:rPr>
      </w:pPr>
      <w:r>
        <w:rPr>
          <w:w w:val="105"/>
          <w:sz w:val="23"/>
        </w:rPr>
        <w:t>принятие кодекса этики и служебного поведения работников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800"/>
        </w:tabs>
        <w:ind w:left="1799" w:hanging="260"/>
        <w:rPr>
          <w:sz w:val="23"/>
        </w:rPr>
      </w:pPr>
      <w:r>
        <w:rPr>
          <w:w w:val="105"/>
          <w:sz w:val="23"/>
        </w:rPr>
        <w:t>предотвращение и урегулирование конфликта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7"/>
        </w:numPr>
        <w:tabs>
          <w:tab w:val="left" w:pos="1915"/>
        </w:tabs>
        <w:spacing w:line="288" w:lineRule="auto"/>
        <w:ind w:right="642" w:firstLine="0"/>
        <w:rPr>
          <w:sz w:val="23"/>
        </w:rPr>
      </w:pPr>
      <w:r>
        <w:rPr>
          <w:w w:val="105"/>
          <w:sz w:val="23"/>
        </w:rPr>
        <w:t>недопущение составления неофициальной отчетности и использования поддельных документов.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ind w:left="2059"/>
      </w:pPr>
      <w:r>
        <w:rPr>
          <w:w w:val="105"/>
        </w:rPr>
        <w:t>Антикоррупционная политика детского сада направлена на реализацию данных мер.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8"/>
        </w:numPr>
        <w:tabs>
          <w:tab w:val="left" w:pos="2231"/>
          <w:tab w:val="left" w:pos="2232"/>
        </w:tabs>
        <w:ind w:left="2231" w:hanging="484"/>
        <w:jc w:val="left"/>
        <w:rPr>
          <w:sz w:val="23"/>
        </w:rPr>
      </w:pPr>
      <w:r>
        <w:rPr>
          <w:w w:val="105"/>
          <w:sz w:val="23"/>
        </w:rPr>
        <w:t>Используемые в политике понятия 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определения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3"/>
        <w:spacing w:line="288" w:lineRule="auto"/>
        <w:ind w:left="1540" w:right="572" w:firstLine="626"/>
      </w:pPr>
      <w:r>
        <w:rPr>
          <w:b/>
          <w:i/>
          <w:w w:val="105"/>
        </w:rPr>
        <w:t xml:space="preserve">Коррупция </w:t>
      </w:r>
      <w:r>
        <w:rPr>
          <w:w w:val="105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F60317" w:rsidRDefault="008B0459">
      <w:pPr>
        <w:pStyle w:val="a3"/>
        <w:spacing w:line="262" w:lineRule="exact"/>
        <w:ind w:left="1540"/>
      </w:pPr>
      <w:r>
        <w:rPr>
          <w:w w:val="105"/>
        </w:rPr>
        <w:t>Коррупцией также является совершение перечисленных деяний от имени или в интересах</w:t>
      </w:r>
    </w:p>
    <w:p w:rsidR="00F60317" w:rsidRDefault="00F60317">
      <w:pPr>
        <w:spacing w:line="262" w:lineRule="exact"/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/>
        <w:ind w:left="1540"/>
      </w:pPr>
      <w:r>
        <w:rPr>
          <w:w w:val="105"/>
        </w:rPr>
        <w:lastRenderedPageBreak/>
        <w:t>юридического лица (пункт 1 статьи 1 Федерального закона от 25 декабря 2008 г. № 273-ФЗ</w:t>
      </w:r>
    </w:p>
    <w:p w:rsidR="00F60317" w:rsidRDefault="008B0459">
      <w:pPr>
        <w:pStyle w:val="a3"/>
        <w:spacing w:before="60"/>
        <w:ind w:left="1540"/>
      </w:pPr>
      <w:r>
        <w:rPr>
          <w:w w:val="105"/>
        </w:rPr>
        <w:t>«О противодействии коррупции»).</w:t>
      </w:r>
    </w:p>
    <w:p w:rsidR="00F60317" w:rsidRDefault="00F60317">
      <w:pPr>
        <w:pStyle w:val="a3"/>
        <w:spacing w:before="11"/>
        <w:rPr>
          <w:sz w:val="28"/>
        </w:rPr>
      </w:pPr>
    </w:p>
    <w:p w:rsidR="00F60317" w:rsidRDefault="008B0459">
      <w:pPr>
        <w:pStyle w:val="a3"/>
        <w:spacing w:line="288" w:lineRule="auto"/>
        <w:ind w:left="1540" w:right="628" w:firstLine="626"/>
        <w:jc w:val="both"/>
      </w:pPr>
      <w:r>
        <w:rPr>
          <w:b/>
          <w:i/>
          <w:w w:val="105"/>
        </w:rPr>
        <w:t xml:space="preserve">Противодействие коррупции </w:t>
      </w:r>
      <w:r>
        <w:rPr>
          <w:w w:val="105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 ФЗ «О противодействии коррупции»):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41" w:firstLine="626"/>
        <w:jc w:val="both"/>
      </w:pPr>
      <w:r>
        <w:rPr>
          <w:w w:val="105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41" w:firstLine="626"/>
        <w:jc w:val="both"/>
      </w:pPr>
      <w:r>
        <w:rPr>
          <w:w w:val="105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ind w:left="2167"/>
      </w:pPr>
      <w:r>
        <w:rPr>
          <w:w w:val="105"/>
        </w:rPr>
        <w:t>в) по минимизации и (или) ликвидации последствий коррупционных правонарушений.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3"/>
        <w:spacing w:line="288" w:lineRule="auto"/>
        <w:ind w:left="1540" w:right="620"/>
        <w:jc w:val="both"/>
      </w:pPr>
      <w:r>
        <w:rPr>
          <w:b/>
          <w:i/>
          <w:w w:val="105"/>
        </w:rPr>
        <w:t xml:space="preserve">Организация </w:t>
      </w:r>
      <w:r>
        <w:rPr>
          <w:w w:val="105"/>
        </w:rPr>
        <w:t>– юридическое лицо независимо от формы собственности, организационно- правовой формы и отраслевой принадлежности.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40"/>
        <w:jc w:val="both"/>
      </w:pPr>
      <w:r>
        <w:rPr>
          <w:b/>
          <w:i/>
          <w:w w:val="105"/>
        </w:rPr>
        <w:t xml:space="preserve">Контрагент </w:t>
      </w:r>
      <w:r>
        <w:rPr>
          <w:w w:val="105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before="1" w:line="288" w:lineRule="auto"/>
        <w:ind w:left="1540" w:right="636"/>
        <w:jc w:val="both"/>
      </w:pPr>
      <w:r>
        <w:rPr>
          <w:b/>
          <w:i/>
          <w:w w:val="105"/>
        </w:rPr>
        <w:t xml:space="preserve">Взятка </w:t>
      </w:r>
      <w:r>
        <w:rPr>
          <w:w w:val="105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60317" w:rsidRDefault="00F60317">
      <w:pPr>
        <w:pStyle w:val="a3"/>
        <w:spacing w:before="8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5"/>
        <w:jc w:val="both"/>
      </w:pPr>
      <w:r>
        <w:rPr>
          <w:b/>
          <w:i/>
          <w:w w:val="105"/>
        </w:rPr>
        <w:t xml:space="preserve">Коммерческий подкуп </w:t>
      </w:r>
      <w:r>
        <w:rPr>
          <w:w w:val="105"/>
        </w:rPr>
        <w:t xml:space="preserve">– незаконные передача лицу, выполняющему управленческие функции в коммерческой или иной организации, денег, ценных </w:t>
      </w:r>
      <w:r>
        <w:rPr>
          <w:spacing w:val="2"/>
          <w:w w:val="105"/>
        </w:rPr>
        <w:t xml:space="preserve">бумаг, </w:t>
      </w:r>
      <w:r>
        <w:rPr>
          <w:w w:val="105"/>
        </w:rPr>
        <w:t>иного имущества, оказание</w:t>
      </w:r>
      <w:r>
        <w:rPr>
          <w:spacing w:val="-6"/>
          <w:w w:val="105"/>
        </w:rPr>
        <w:t xml:space="preserve"> </w:t>
      </w:r>
      <w:r>
        <w:rPr>
          <w:w w:val="105"/>
        </w:rPr>
        <w:t>ему</w:t>
      </w:r>
      <w:r>
        <w:rPr>
          <w:spacing w:val="-5"/>
          <w:w w:val="105"/>
        </w:rPr>
        <w:t xml:space="preserve"> </w:t>
      </w:r>
      <w:r>
        <w:rPr>
          <w:w w:val="105"/>
        </w:rPr>
        <w:t>услуг</w:t>
      </w:r>
      <w:r>
        <w:rPr>
          <w:spacing w:val="-11"/>
          <w:w w:val="105"/>
        </w:rPr>
        <w:t xml:space="preserve"> </w:t>
      </w:r>
      <w:r>
        <w:rPr>
          <w:w w:val="105"/>
        </w:rPr>
        <w:t>имущественного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-9"/>
          <w:w w:val="105"/>
        </w:rPr>
        <w:t xml:space="preserve"> </w:t>
      </w:r>
      <w:r>
        <w:rPr>
          <w:w w:val="105"/>
        </w:rPr>
        <w:t>предоставление</w:t>
      </w:r>
      <w:r>
        <w:rPr>
          <w:spacing w:val="-11"/>
          <w:w w:val="105"/>
        </w:rPr>
        <w:t xml:space="preserve"> </w:t>
      </w:r>
      <w:r>
        <w:rPr>
          <w:spacing w:val="2"/>
          <w:w w:val="105"/>
        </w:rPr>
        <w:t>иных</w:t>
      </w:r>
      <w:r>
        <w:rPr>
          <w:spacing w:val="-17"/>
          <w:w w:val="105"/>
        </w:rPr>
        <w:t xml:space="preserve"> </w:t>
      </w:r>
      <w:r>
        <w:rPr>
          <w:w w:val="105"/>
        </w:rPr>
        <w:t>имущественных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прав</w:t>
      </w:r>
      <w:r>
        <w:rPr>
          <w:spacing w:val="-12"/>
          <w:w w:val="105"/>
        </w:rPr>
        <w:t xml:space="preserve"> </w:t>
      </w:r>
      <w:r>
        <w:rPr>
          <w:w w:val="105"/>
        </w:rPr>
        <w:t>за совершение действий (бездействие) в интересах дающего в связи с занимаемым этим лицом служебным</w:t>
      </w:r>
      <w:r>
        <w:rPr>
          <w:spacing w:val="-4"/>
          <w:w w:val="105"/>
        </w:rPr>
        <w:t xml:space="preserve"> </w:t>
      </w:r>
      <w:r>
        <w:rPr>
          <w:w w:val="105"/>
        </w:rPr>
        <w:t>положением</w:t>
      </w:r>
      <w:r>
        <w:rPr>
          <w:spacing w:val="-9"/>
          <w:w w:val="105"/>
        </w:rPr>
        <w:t xml:space="preserve"> </w:t>
      </w:r>
      <w:r>
        <w:rPr>
          <w:w w:val="105"/>
        </w:rPr>
        <w:t>(часть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статьи</w:t>
      </w:r>
      <w:r>
        <w:rPr>
          <w:spacing w:val="-2"/>
          <w:w w:val="105"/>
        </w:rPr>
        <w:t xml:space="preserve"> </w:t>
      </w:r>
      <w:r>
        <w:rPr>
          <w:w w:val="105"/>
        </w:rPr>
        <w:t>204</w:t>
      </w:r>
      <w:r>
        <w:rPr>
          <w:spacing w:val="-6"/>
          <w:w w:val="105"/>
        </w:rPr>
        <w:t xml:space="preserve"> </w:t>
      </w:r>
      <w:r>
        <w:rPr>
          <w:w w:val="105"/>
        </w:rPr>
        <w:t>Уголовного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кодекса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Федерации).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43"/>
        <w:jc w:val="both"/>
      </w:pPr>
      <w:r>
        <w:rPr>
          <w:b/>
          <w:i/>
          <w:w w:val="105"/>
        </w:rPr>
        <w:t xml:space="preserve">Конфликт интересов </w:t>
      </w:r>
      <w:r>
        <w:rPr>
          <w:w w:val="105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</w:t>
      </w:r>
    </w:p>
    <w:p w:rsidR="00F60317" w:rsidRDefault="00F60317">
      <w:pPr>
        <w:spacing w:line="288" w:lineRule="auto"/>
        <w:jc w:val="both"/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90" w:lineRule="auto"/>
        <w:ind w:left="1540" w:right="637"/>
        <w:jc w:val="both"/>
      </w:pPr>
      <w:r>
        <w:rPr>
          <w:w w:val="105"/>
        </w:rPr>
        <w:lastRenderedPageBreak/>
        <w:t>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28"/>
        <w:jc w:val="both"/>
      </w:pPr>
      <w:r>
        <w:rPr>
          <w:b/>
          <w:i/>
          <w:w w:val="105"/>
        </w:rPr>
        <w:t xml:space="preserve">Личная заинтересованность работника (представителя организации) </w:t>
      </w:r>
      <w:r>
        <w:rPr>
          <w:w w:val="105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60317" w:rsidRDefault="00F60317">
      <w:pPr>
        <w:pStyle w:val="a3"/>
        <w:spacing w:before="10"/>
        <w:rPr>
          <w:sz w:val="24"/>
        </w:rPr>
      </w:pPr>
    </w:p>
    <w:p w:rsidR="00F60317" w:rsidRDefault="008B0459">
      <w:pPr>
        <w:pStyle w:val="Heading2"/>
        <w:numPr>
          <w:ilvl w:val="0"/>
          <w:numId w:val="8"/>
        </w:numPr>
        <w:tabs>
          <w:tab w:val="left" w:pos="1781"/>
        </w:tabs>
        <w:ind w:left="1780" w:hanging="184"/>
        <w:jc w:val="both"/>
        <w:rPr>
          <w:sz w:val="21"/>
        </w:rPr>
      </w:pPr>
      <w:bookmarkStart w:id="1" w:name="3.Основные_принципы_антикоррупционной__д"/>
      <w:bookmarkEnd w:id="1"/>
      <w:r>
        <w:rPr>
          <w:w w:val="105"/>
        </w:rPr>
        <w:t>Основные принципы антикоррупционной деятельности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организации</w:t>
      </w:r>
    </w:p>
    <w:p w:rsidR="00F60317" w:rsidRDefault="00F60317">
      <w:pPr>
        <w:pStyle w:val="a3"/>
        <w:spacing w:before="7"/>
        <w:rPr>
          <w:b/>
          <w:i/>
          <w:sz w:val="24"/>
        </w:rPr>
      </w:pPr>
    </w:p>
    <w:p w:rsidR="00F60317" w:rsidRDefault="008B0459">
      <w:pPr>
        <w:pStyle w:val="a3"/>
        <w:spacing w:line="288" w:lineRule="auto"/>
        <w:ind w:left="1540" w:right="737" w:firstLine="237"/>
      </w:pPr>
      <w:r>
        <w:rPr>
          <w:w w:val="105"/>
        </w:rPr>
        <w:t>Системы мер противодействия коррупции в лицее основываться на следующих ключевых принципах: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253"/>
          <w:tab w:val="left" w:pos="2254"/>
        </w:tabs>
        <w:spacing w:line="254" w:lineRule="auto"/>
        <w:ind w:right="650" w:firstLine="0"/>
        <w:rPr>
          <w:i/>
          <w:sz w:val="23"/>
        </w:rPr>
      </w:pPr>
      <w:r>
        <w:rPr>
          <w:i/>
          <w:w w:val="105"/>
          <w:sz w:val="23"/>
        </w:rPr>
        <w:t>Принцип соответствия политики организации действующему законодательству и общепринятым</w:t>
      </w:r>
      <w:r>
        <w:rPr>
          <w:i/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нормам.</w:t>
      </w:r>
    </w:p>
    <w:p w:rsidR="00F60317" w:rsidRDefault="00F60317">
      <w:pPr>
        <w:pStyle w:val="a3"/>
        <w:spacing w:before="11"/>
        <w:rPr>
          <w:i/>
        </w:rPr>
      </w:pPr>
    </w:p>
    <w:p w:rsidR="00F60317" w:rsidRDefault="008B0459">
      <w:pPr>
        <w:pStyle w:val="a3"/>
        <w:spacing w:line="247" w:lineRule="auto"/>
        <w:ind w:left="1540" w:right="646" w:firstLine="626"/>
        <w:jc w:val="both"/>
      </w:pPr>
      <w:r>
        <w:rPr>
          <w:w w:val="105"/>
        </w:rPr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F60317" w:rsidRDefault="00F60317">
      <w:pPr>
        <w:pStyle w:val="a3"/>
        <w:spacing w:before="4"/>
        <w:rPr>
          <w:sz w:val="25"/>
        </w:rPr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 личного примера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руководства.</w:t>
      </w:r>
    </w:p>
    <w:p w:rsidR="00F60317" w:rsidRDefault="00F60317">
      <w:pPr>
        <w:pStyle w:val="a3"/>
        <w:spacing w:before="3"/>
        <w:rPr>
          <w:i/>
          <w:sz w:val="25"/>
        </w:rPr>
      </w:pPr>
    </w:p>
    <w:p w:rsidR="00F60317" w:rsidRDefault="008B0459">
      <w:pPr>
        <w:pStyle w:val="a3"/>
        <w:spacing w:line="249" w:lineRule="auto"/>
        <w:ind w:left="1540" w:right="645" w:firstLine="626"/>
        <w:jc w:val="both"/>
      </w:pPr>
      <w:r>
        <w:rPr>
          <w:w w:val="105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60317" w:rsidRDefault="00F60317">
      <w:pPr>
        <w:pStyle w:val="a3"/>
        <w:spacing w:before="8"/>
        <w:rPr>
          <w:sz w:val="24"/>
        </w:rPr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 вовлеченности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работников.</w:t>
      </w:r>
    </w:p>
    <w:p w:rsidR="00F60317" w:rsidRDefault="00F60317">
      <w:pPr>
        <w:pStyle w:val="a3"/>
        <w:spacing w:before="3"/>
        <w:rPr>
          <w:i/>
          <w:sz w:val="25"/>
        </w:rPr>
      </w:pPr>
    </w:p>
    <w:p w:rsidR="00F60317" w:rsidRDefault="008B0459">
      <w:pPr>
        <w:pStyle w:val="a3"/>
        <w:spacing w:line="252" w:lineRule="auto"/>
        <w:ind w:left="1540" w:right="642" w:firstLine="626"/>
        <w:jc w:val="both"/>
      </w:pPr>
      <w:r>
        <w:rPr>
          <w:w w:val="105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60317" w:rsidRDefault="00F60317">
      <w:pPr>
        <w:pStyle w:val="a3"/>
        <w:rPr>
          <w:sz w:val="24"/>
        </w:rPr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ind w:left="2195" w:hanging="656"/>
        <w:rPr>
          <w:i/>
          <w:sz w:val="23"/>
        </w:rPr>
      </w:pPr>
      <w:r>
        <w:rPr>
          <w:i/>
          <w:w w:val="105"/>
          <w:sz w:val="23"/>
        </w:rPr>
        <w:t xml:space="preserve">Принцип соразмерности антикоррупционных </w:t>
      </w:r>
      <w:r>
        <w:rPr>
          <w:i/>
          <w:spacing w:val="2"/>
          <w:w w:val="105"/>
          <w:sz w:val="23"/>
        </w:rPr>
        <w:t xml:space="preserve">процедур </w:t>
      </w:r>
      <w:r>
        <w:rPr>
          <w:i/>
          <w:w w:val="105"/>
          <w:sz w:val="23"/>
        </w:rPr>
        <w:t>риску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коррупции.</w:t>
      </w:r>
    </w:p>
    <w:p w:rsidR="00F60317" w:rsidRDefault="00F60317">
      <w:pPr>
        <w:pStyle w:val="a3"/>
        <w:spacing w:before="2"/>
        <w:rPr>
          <w:i/>
          <w:sz w:val="25"/>
        </w:rPr>
      </w:pPr>
    </w:p>
    <w:p w:rsidR="00F60317" w:rsidRDefault="008B0459">
      <w:pPr>
        <w:pStyle w:val="a3"/>
        <w:spacing w:line="249" w:lineRule="auto"/>
        <w:ind w:left="1540" w:right="634" w:firstLine="180"/>
        <w:jc w:val="both"/>
      </w:pPr>
      <w:r>
        <w:rPr>
          <w:w w:val="105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2"/>
          <w:w w:val="105"/>
        </w:rPr>
        <w:t xml:space="preserve"> </w:t>
      </w:r>
      <w:r>
        <w:rPr>
          <w:w w:val="105"/>
        </w:rPr>
        <w:t>существующих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коррупционных рисков.</w:t>
      </w:r>
    </w:p>
    <w:p w:rsidR="00F60317" w:rsidRDefault="00F60317">
      <w:pPr>
        <w:pStyle w:val="a3"/>
        <w:spacing w:before="7"/>
        <w:rPr>
          <w:sz w:val="24"/>
        </w:rPr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spacing w:before="1"/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 эффективности антикоррупционных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процедур.</w:t>
      </w:r>
    </w:p>
    <w:p w:rsidR="00F60317" w:rsidRDefault="00F60317">
      <w:pPr>
        <w:pStyle w:val="a3"/>
        <w:spacing w:before="2"/>
        <w:rPr>
          <w:i/>
          <w:sz w:val="25"/>
        </w:rPr>
      </w:pPr>
    </w:p>
    <w:p w:rsidR="00F60317" w:rsidRDefault="008B0459">
      <w:pPr>
        <w:pStyle w:val="a3"/>
        <w:spacing w:line="254" w:lineRule="auto"/>
        <w:ind w:left="1540" w:right="643" w:firstLine="626"/>
        <w:jc w:val="both"/>
      </w:pPr>
      <w:r>
        <w:rPr>
          <w:w w:val="105"/>
        </w:rPr>
        <w:t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F60317" w:rsidRDefault="00F60317">
      <w:pPr>
        <w:pStyle w:val="a3"/>
        <w:spacing w:before="10"/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spacing w:before="1"/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 ответственности и неотвратимости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наказания.</w:t>
      </w:r>
    </w:p>
    <w:p w:rsidR="00F60317" w:rsidRDefault="00F60317">
      <w:pPr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52" w:lineRule="auto"/>
        <w:ind w:left="1540" w:right="639" w:firstLine="626"/>
        <w:jc w:val="both"/>
      </w:pPr>
      <w:r>
        <w:rPr>
          <w:w w:val="105"/>
        </w:rPr>
        <w:lastRenderedPageBreak/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F60317" w:rsidRDefault="00F60317">
      <w:pPr>
        <w:pStyle w:val="a3"/>
        <w:spacing w:before="11"/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открытости</w:t>
      </w:r>
    </w:p>
    <w:p w:rsidR="00F60317" w:rsidRDefault="00F60317">
      <w:pPr>
        <w:pStyle w:val="a3"/>
        <w:spacing w:before="2"/>
        <w:rPr>
          <w:i/>
          <w:sz w:val="25"/>
        </w:rPr>
      </w:pPr>
    </w:p>
    <w:p w:rsidR="00F60317" w:rsidRDefault="008B0459">
      <w:pPr>
        <w:pStyle w:val="a3"/>
        <w:spacing w:line="254" w:lineRule="auto"/>
        <w:ind w:left="1540" w:right="631" w:firstLine="626"/>
        <w:jc w:val="both"/>
      </w:pPr>
      <w:r>
        <w:rPr>
          <w:w w:val="105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F60317" w:rsidRDefault="00F60317">
      <w:pPr>
        <w:pStyle w:val="a3"/>
        <w:spacing w:before="11"/>
      </w:pPr>
    </w:p>
    <w:p w:rsidR="00F60317" w:rsidRDefault="008B0459">
      <w:pPr>
        <w:pStyle w:val="a4"/>
        <w:numPr>
          <w:ilvl w:val="0"/>
          <w:numId w:val="6"/>
        </w:numPr>
        <w:tabs>
          <w:tab w:val="left" w:pos="2195"/>
          <w:tab w:val="left" w:pos="2196"/>
        </w:tabs>
        <w:ind w:left="2195" w:hanging="656"/>
        <w:rPr>
          <w:i/>
          <w:sz w:val="23"/>
        </w:rPr>
      </w:pPr>
      <w:r>
        <w:rPr>
          <w:i/>
          <w:w w:val="105"/>
          <w:sz w:val="23"/>
        </w:rPr>
        <w:t>Принцип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постоянного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контроля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регулярного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мониторинга.</w:t>
      </w:r>
    </w:p>
    <w:p w:rsidR="00F60317" w:rsidRDefault="00F60317">
      <w:pPr>
        <w:pStyle w:val="a3"/>
        <w:spacing w:before="3"/>
        <w:rPr>
          <w:i/>
          <w:sz w:val="25"/>
        </w:rPr>
      </w:pPr>
    </w:p>
    <w:p w:rsidR="00F60317" w:rsidRDefault="008B0459">
      <w:pPr>
        <w:pStyle w:val="a3"/>
        <w:spacing w:line="247" w:lineRule="auto"/>
        <w:ind w:left="1540" w:right="637" w:firstLine="626"/>
        <w:jc w:val="both"/>
      </w:pPr>
      <w:r>
        <w:rPr>
          <w:w w:val="105"/>
        </w:rPr>
        <w:t xml:space="preserve">Регулярное осуществление мониторинга эффективности внедренных антикоррупционных стандартов и процедур, а также контроля за </w:t>
      </w:r>
      <w:r>
        <w:rPr>
          <w:spacing w:val="7"/>
          <w:w w:val="105"/>
        </w:rPr>
        <w:t>их</w:t>
      </w:r>
      <w:r>
        <w:rPr>
          <w:spacing w:val="-29"/>
          <w:w w:val="105"/>
        </w:rPr>
        <w:t xml:space="preserve"> </w:t>
      </w:r>
      <w:r>
        <w:rPr>
          <w:w w:val="105"/>
        </w:rPr>
        <w:t>исполнением.</w:t>
      </w:r>
    </w:p>
    <w:p w:rsidR="00F60317" w:rsidRDefault="00F60317">
      <w:pPr>
        <w:pStyle w:val="a3"/>
        <w:spacing w:before="10"/>
        <w:rPr>
          <w:sz w:val="25"/>
        </w:rPr>
      </w:pPr>
    </w:p>
    <w:p w:rsidR="00F60317" w:rsidRDefault="008B0459">
      <w:pPr>
        <w:pStyle w:val="Heading2"/>
        <w:numPr>
          <w:ilvl w:val="0"/>
          <w:numId w:val="5"/>
        </w:numPr>
        <w:tabs>
          <w:tab w:val="left" w:pos="1835"/>
        </w:tabs>
        <w:jc w:val="left"/>
      </w:pPr>
      <w:r>
        <w:rPr>
          <w:w w:val="105"/>
        </w:rPr>
        <w:t>Область применения политики и круг лиц, попадающих под ее</w:t>
      </w:r>
      <w:r>
        <w:rPr>
          <w:spacing w:val="-17"/>
          <w:w w:val="105"/>
        </w:rPr>
        <w:t xml:space="preserve"> </w:t>
      </w:r>
      <w:r>
        <w:rPr>
          <w:w w:val="105"/>
        </w:rPr>
        <w:t>действие</w:t>
      </w:r>
    </w:p>
    <w:p w:rsidR="00F60317" w:rsidRDefault="00F60317">
      <w:pPr>
        <w:pStyle w:val="a3"/>
        <w:spacing w:before="4"/>
        <w:rPr>
          <w:b/>
          <w:i/>
          <w:sz w:val="28"/>
        </w:rPr>
      </w:pPr>
    </w:p>
    <w:p w:rsidR="00F60317" w:rsidRDefault="008B0459">
      <w:pPr>
        <w:pStyle w:val="a3"/>
        <w:spacing w:line="288" w:lineRule="auto"/>
        <w:ind w:left="1540" w:right="626"/>
        <w:jc w:val="both"/>
        <w:rPr>
          <w:b/>
        </w:rPr>
      </w:pPr>
      <w:r>
        <w:rPr>
          <w:w w:val="105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 </w:t>
      </w:r>
      <w:r>
        <w:rPr>
          <w:b/>
          <w:w w:val="105"/>
        </w:rPr>
        <w:t>нужно включить в текст договоров.</w:t>
      </w:r>
    </w:p>
    <w:p w:rsidR="00F60317" w:rsidRDefault="00F60317">
      <w:pPr>
        <w:pStyle w:val="a3"/>
        <w:spacing w:before="3"/>
        <w:rPr>
          <w:b/>
          <w:sz w:val="24"/>
        </w:rPr>
      </w:pPr>
    </w:p>
    <w:p w:rsidR="00F60317" w:rsidRDefault="008B0459">
      <w:pPr>
        <w:pStyle w:val="a4"/>
        <w:numPr>
          <w:ilvl w:val="0"/>
          <w:numId w:val="5"/>
        </w:numPr>
        <w:tabs>
          <w:tab w:val="left" w:pos="2022"/>
          <w:tab w:val="left" w:pos="2023"/>
          <w:tab w:val="left" w:pos="3619"/>
          <w:tab w:val="left" w:pos="5265"/>
          <w:tab w:val="left" w:pos="5883"/>
          <w:tab w:val="left" w:pos="7042"/>
          <w:tab w:val="left" w:pos="7793"/>
          <w:tab w:val="left" w:pos="9555"/>
          <w:tab w:val="left" w:pos="10008"/>
        </w:tabs>
        <w:spacing w:line="288" w:lineRule="auto"/>
        <w:ind w:left="1540" w:right="636" w:firstLine="0"/>
        <w:jc w:val="left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w w:val="105"/>
          <w:sz w:val="23"/>
        </w:rPr>
        <w:tab/>
        <w:t>должностных</w:t>
      </w:r>
      <w:r>
        <w:rPr>
          <w:w w:val="105"/>
          <w:sz w:val="23"/>
        </w:rPr>
        <w:tab/>
        <w:t>лиц</w:t>
      </w:r>
      <w:r>
        <w:rPr>
          <w:w w:val="105"/>
          <w:sz w:val="23"/>
        </w:rPr>
        <w:tab/>
        <w:t>детского</w:t>
      </w:r>
      <w:r>
        <w:rPr>
          <w:w w:val="105"/>
          <w:sz w:val="23"/>
        </w:rPr>
        <w:tab/>
        <w:t>сада,</w:t>
      </w:r>
      <w:r>
        <w:rPr>
          <w:w w:val="105"/>
          <w:sz w:val="23"/>
        </w:rPr>
        <w:tab/>
        <w:t>ответственных</w:t>
      </w:r>
      <w:r>
        <w:rPr>
          <w:w w:val="105"/>
          <w:sz w:val="23"/>
        </w:rPr>
        <w:tab/>
        <w:t>за</w:t>
      </w:r>
      <w:r>
        <w:rPr>
          <w:w w:val="105"/>
          <w:sz w:val="23"/>
        </w:rPr>
        <w:tab/>
      </w:r>
      <w:r>
        <w:rPr>
          <w:sz w:val="23"/>
        </w:rPr>
        <w:t xml:space="preserve">реализацию </w:t>
      </w:r>
      <w:r>
        <w:rPr>
          <w:w w:val="105"/>
          <w:sz w:val="23"/>
        </w:rPr>
        <w:t>антикоррупционной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политики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before="1" w:line="288" w:lineRule="auto"/>
        <w:ind w:left="1540" w:right="642" w:firstLine="626"/>
        <w:jc w:val="both"/>
      </w:pPr>
      <w:r>
        <w:rPr>
          <w:w w:val="105"/>
        </w:rPr>
        <w:t>В детском саду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9"/>
        <w:jc w:val="both"/>
      </w:pPr>
      <w:r>
        <w:rPr>
          <w:w w:val="105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ind w:left="2167"/>
      </w:pPr>
      <w:r>
        <w:rPr>
          <w:w w:val="105"/>
        </w:rPr>
        <w:t>Эти обязанности включают в частности: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592"/>
        </w:tabs>
        <w:spacing w:line="252" w:lineRule="auto"/>
        <w:ind w:right="644" w:firstLine="626"/>
        <w:rPr>
          <w:sz w:val="23"/>
        </w:rPr>
      </w:pPr>
      <w:r>
        <w:rPr>
          <w:w w:val="105"/>
          <w:sz w:val="23"/>
        </w:rPr>
        <w:t xml:space="preserve">разработку локальных нормативных актов организации, направленных на реализацию мер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>предупреждению коррупции (антикоррупционной политики, кодекса этики и служебного поведения работников 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т.д.);</w:t>
      </w:r>
    </w:p>
    <w:p w:rsidR="00F60317" w:rsidRDefault="00F60317">
      <w:pPr>
        <w:pStyle w:val="a3"/>
        <w:rPr>
          <w:sz w:val="24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434"/>
        </w:tabs>
        <w:spacing w:line="247" w:lineRule="auto"/>
        <w:ind w:right="643" w:firstLine="626"/>
        <w:rPr>
          <w:sz w:val="23"/>
        </w:rPr>
      </w:pPr>
      <w:r>
        <w:rPr>
          <w:w w:val="105"/>
          <w:sz w:val="23"/>
        </w:rPr>
        <w:t>проведение контрольных мероприятий, направленных на выявление коррупционных правонарушений работниками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427"/>
        </w:tabs>
        <w:ind w:left="2426" w:hanging="260"/>
        <w:jc w:val="left"/>
        <w:rPr>
          <w:sz w:val="23"/>
        </w:rPr>
      </w:pPr>
      <w:r>
        <w:rPr>
          <w:w w:val="105"/>
          <w:sz w:val="23"/>
        </w:rPr>
        <w:t>организация проведения оценки коррупционных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рисков;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455"/>
        </w:tabs>
        <w:spacing w:line="247" w:lineRule="auto"/>
        <w:ind w:right="648" w:firstLine="626"/>
        <w:rPr>
          <w:sz w:val="23"/>
        </w:rPr>
      </w:pPr>
      <w:r>
        <w:rPr>
          <w:w w:val="105"/>
          <w:sz w:val="23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о</w:t>
      </w:r>
    </w:p>
    <w:p w:rsidR="00F60317" w:rsidRDefault="00F60317">
      <w:pPr>
        <w:spacing w:line="247" w:lineRule="auto"/>
        <w:jc w:val="both"/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tabs>
          <w:tab w:val="left" w:pos="2611"/>
          <w:tab w:val="left" w:pos="4107"/>
          <w:tab w:val="left" w:pos="6013"/>
          <w:tab w:val="left" w:pos="8027"/>
          <w:tab w:val="left" w:pos="9709"/>
        </w:tabs>
        <w:spacing w:before="72" w:line="254" w:lineRule="auto"/>
        <w:ind w:left="1540" w:right="633"/>
      </w:pPr>
      <w:r>
        <w:rPr>
          <w:w w:val="105"/>
        </w:rPr>
        <w:lastRenderedPageBreak/>
        <w:t>случаях</w:t>
      </w:r>
      <w:r>
        <w:rPr>
          <w:w w:val="105"/>
        </w:rPr>
        <w:tab/>
        <w:t>совершения</w:t>
      </w:r>
      <w:r>
        <w:rPr>
          <w:w w:val="105"/>
        </w:rPr>
        <w:tab/>
        <w:t>коррупционных</w:t>
      </w:r>
      <w:r>
        <w:rPr>
          <w:w w:val="105"/>
        </w:rPr>
        <w:tab/>
        <w:t>правонарушений</w:t>
      </w:r>
      <w:r>
        <w:rPr>
          <w:w w:val="105"/>
        </w:rPr>
        <w:tab/>
      </w:r>
      <w:r>
        <w:rPr>
          <w:spacing w:val="2"/>
          <w:w w:val="105"/>
        </w:rPr>
        <w:t>работниками,</w:t>
      </w:r>
      <w:r>
        <w:rPr>
          <w:spacing w:val="2"/>
          <w:w w:val="105"/>
        </w:rPr>
        <w:tab/>
      </w:r>
      <w:r>
        <w:t xml:space="preserve">контрагентами </w:t>
      </w:r>
      <w:r>
        <w:rPr>
          <w:w w:val="105"/>
        </w:rPr>
        <w:t>образовательного учреждения или иными</w:t>
      </w:r>
      <w:r>
        <w:rPr>
          <w:spacing w:val="-3"/>
          <w:w w:val="105"/>
        </w:rPr>
        <w:t xml:space="preserve"> </w:t>
      </w:r>
      <w:r>
        <w:rPr>
          <w:w w:val="105"/>
        </w:rPr>
        <w:t>лицами;</w:t>
      </w:r>
    </w:p>
    <w:p w:rsidR="00F60317" w:rsidRDefault="00F60317">
      <w:pPr>
        <w:pStyle w:val="a3"/>
        <w:spacing w:before="10"/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427"/>
        </w:tabs>
        <w:ind w:left="2426" w:hanging="260"/>
        <w:jc w:val="left"/>
        <w:rPr>
          <w:sz w:val="23"/>
        </w:rPr>
      </w:pPr>
      <w:r>
        <w:rPr>
          <w:w w:val="105"/>
          <w:sz w:val="23"/>
        </w:rPr>
        <w:t xml:space="preserve">организация заполнения и рассмотрения </w:t>
      </w:r>
      <w:r>
        <w:rPr>
          <w:b/>
          <w:w w:val="105"/>
          <w:sz w:val="23"/>
        </w:rPr>
        <w:t xml:space="preserve">деклараций </w:t>
      </w:r>
      <w:r>
        <w:rPr>
          <w:w w:val="105"/>
          <w:sz w:val="23"/>
        </w:rPr>
        <w:t>о конфликте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686"/>
        </w:tabs>
        <w:spacing w:line="254" w:lineRule="auto"/>
        <w:ind w:right="645" w:firstLine="626"/>
        <w:rPr>
          <w:sz w:val="23"/>
        </w:rPr>
      </w:pPr>
      <w:r>
        <w:rPr>
          <w:w w:val="105"/>
          <w:sz w:val="23"/>
        </w:rPr>
        <w:t xml:space="preserve">организация обучающих мероприятий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>вопросам профилактики и противодействия коррупции и индивидуального консультирования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работников;</w:t>
      </w:r>
    </w:p>
    <w:p w:rsidR="00F60317" w:rsidRDefault="00F60317">
      <w:pPr>
        <w:pStyle w:val="a3"/>
        <w:spacing w:before="10"/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513"/>
        </w:tabs>
        <w:spacing w:line="249" w:lineRule="auto"/>
        <w:ind w:right="632" w:firstLine="626"/>
        <w:rPr>
          <w:sz w:val="23"/>
        </w:rPr>
      </w:pPr>
      <w:r>
        <w:rPr>
          <w:w w:val="105"/>
          <w:sz w:val="23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коррупции;</w:t>
      </w:r>
    </w:p>
    <w:p w:rsidR="00F60317" w:rsidRDefault="00F60317">
      <w:pPr>
        <w:pStyle w:val="a3"/>
        <w:spacing w:before="9"/>
        <w:rPr>
          <w:sz w:val="24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434"/>
        </w:tabs>
        <w:spacing w:line="247" w:lineRule="auto"/>
        <w:ind w:right="643" w:firstLine="626"/>
        <w:rPr>
          <w:sz w:val="23"/>
        </w:rPr>
      </w:pPr>
      <w:r>
        <w:rPr>
          <w:w w:val="105"/>
          <w:sz w:val="23"/>
        </w:rPr>
        <w:t>оказание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содействия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уполномоченным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представителям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правоохранительных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органов при проведении мероприятий по пресечению или расследованию коррупционных преступлений, включая оперативно-розыскные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мероприятия;</w:t>
      </w:r>
    </w:p>
    <w:p w:rsidR="00F60317" w:rsidRDefault="00F60317">
      <w:pPr>
        <w:pStyle w:val="a3"/>
        <w:spacing w:before="4"/>
        <w:rPr>
          <w:sz w:val="25"/>
        </w:rPr>
      </w:pPr>
    </w:p>
    <w:p w:rsidR="00F60317" w:rsidRDefault="008B0459">
      <w:pPr>
        <w:pStyle w:val="a4"/>
        <w:numPr>
          <w:ilvl w:val="1"/>
          <w:numId w:val="5"/>
        </w:numPr>
        <w:tabs>
          <w:tab w:val="left" w:pos="2592"/>
        </w:tabs>
        <w:spacing w:line="247" w:lineRule="auto"/>
        <w:ind w:right="634" w:firstLine="626"/>
        <w:rPr>
          <w:sz w:val="23"/>
        </w:rPr>
      </w:pPr>
      <w:r>
        <w:rPr>
          <w:w w:val="105"/>
          <w:sz w:val="23"/>
        </w:rPr>
        <w:t>проведение оценки результатов антикоррупционной работы и подготовка соответствующих отчетных материалов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Учредителю.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Heading2"/>
        <w:numPr>
          <w:ilvl w:val="0"/>
          <w:numId w:val="5"/>
        </w:numPr>
        <w:tabs>
          <w:tab w:val="left" w:pos="2412"/>
        </w:tabs>
        <w:spacing w:line="288" w:lineRule="auto"/>
        <w:ind w:left="1540" w:right="641" w:firstLine="626"/>
        <w:jc w:val="both"/>
      </w:pPr>
      <w:r>
        <w:rPr>
          <w:w w:val="105"/>
        </w:rPr>
        <w:t>Определение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9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-5"/>
          <w:w w:val="105"/>
        </w:rPr>
        <w:t xml:space="preserve"> </w:t>
      </w:r>
      <w:r>
        <w:rPr>
          <w:w w:val="105"/>
        </w:rPr>
        <w:t>с предупреждением и противодействием</w:t>
      </w:r>
      <w:r>
        <w:rPr>
          <w:spacing w:val="3"/>
          <w:w w:val="105"/>
        </w:rPr>
        <w:t xml:space="preserve"> </w:t>
      </w:r>
      <w:r>
        <w:rPr>
          <w:w w:val="105"/>
        </w:rPr>
        <w:t>коррупции</w:t>
      </w:r>
    </w:p>
    <w:p w:rsidR="00F60317" w:rsidRDefault="00F60317">
      <w:pPr>
        <w:pStyle w:val="a3"/>
        <w:spacing w:before="9"/>
        <w:rPr>
          <w:b/>
          <w:i/>
        </w:rPr>
      </w:pPr>
    </w:p>
    <w:p w:rsidR="00F60317" w:rsidRDefault="008B0459">
      <w:pPr>
        <w:pStyle w:val="a3"/>
        <w:spacing w:line="288" w:lineRule="auto"/>
        <w:ind w:left="1540" w:right="620" w:firstLine="684"/>
      </w:pPr>
      <w:r>
        <w:rPr>
          <w:w w:val="105"/>
        </w:rPr>
        <w:t>Обязанности работников организации в связи с предупреждением и противодействием коррупции являются общими для всех сотрудников детского сада.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3" w:firstLine="626"/>
      </w:pPr>
      <w:r>
        <w:rPr>
          <w:w w:val="105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4"/>
        </w:numPr>
        <w:tabs>
          <w:tab w:val="left" w:pos="2506"/>
        </w:tabs>
        <w:spacing w:line="288" w:lineRule="auto"/>
        <w:ind w:right="632" w:firstLine="626"/>
        <w:rPr>
          <w:sz w:val="23"/>
        </w:rPr>
      </w:pPr>
      <w:r>
        <w:rPr>
          <w:w w:val="105"/>
          <w:sz w:val="23"/>
        </w:rPr>
        <w:t>воздерживаться от совершения и (или) участия в совершении коррупционных правонарушений в интересах или от имени детского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сада;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4"/>
        </w:numPr>
        <w:tabs>
          <w:tab w:val="left" w:pos="2448"/>
        </w:tabs>
        <w:spacing w:line="288" w:lineRule="auto"/>
        <w:ind w:right="631" w:firstLine="626"/>
        <w:rPr>
          <w:sz w:val="23"/>
        </w:rPr>
      </w:pPr>
      <w:r>
        <w:rPr>
          <w:w w:val="105"/>
          <w:sz w:val="23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</w:t>
      </w:r>
      <w:r>
        <w:rPr>
          <w:spacing w:val="2"/>
          <w:w w:val="105"/>
          <w:sz w:val="23"/>
        </w:rPr>
        <w:t xml:space="preserve">правонарушения </w:t>
      </w:r>
      <w:r>
        <w:rPr>
          <w:w w:val="105"/>
          <w:sz w:val="23"/>
        </w:rPr>
        <w:t>в интересах или от имени детского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сада;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4"/>
        </w:numPr>
        <w:tabs>
          <w:tab w:val="left" w:pos="2434"/>
        </w:tabs>
        <w:spacing w:line="295" w:lineRule="auto"/>
        <w:ind w:right="629" w:firstLine="626"/>
        <w:rPr>
          <w:sz w:val="23"/>
        </w:rPr>
      </w:pPr>
      <w:r>
        <w:rPr>
          <w:w w:val="105"/>
          <w:sz w:val="23"/>
        </w:rPr>
        <w:t>незамедлительно информировать директора детского сада, руководство организации о случаях склонения работника к совершению коррупционных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правонарушений;</w:t>
      </w:r>
    </w:p>
    <w:p w:rsidR="00F60317" w:rsidRDefault="00F60317">
      <w:pPr>
        <w:pStyle w:val="a3"/>
      </w:pPr>
    </w:p>
    <w:p w:rsidR="00F60317" w:rsidRDefault="008B0459">
      <w:pPr>
        <w:pStyle w:val="a4"/>
        <w:numPr>
          <w:ilvl w:val="0"/>
          <w:numId w:val="4"/>
        </w:numPr>
        <w:tabs>
          <w:tab w:val="left" w:pos="2542"/>
        </w:tabs>
        <w:spacing w:line="290" w:lineRule="auto"/>
        <w:ind w:right="633" w:firstLine="626"/>
        <w:rPr>
          <w:sz w:val="23"/>
        </w:rPr>
      </w:pPr>
      <w:r>
        <w:rPr>
          <w:w w:val="105"/>
          <w:sz w:val="23"/>
        </w:rP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лицами;</w:t>
      </w:r>
    </w:p>
    <w:p w:rsidR="00F60317" w:rsidRDefault="00F60317">
      <w:pPr>
        <w:pStyle w:val="a3"/>
        <w:spacing w:before="2"/>
        <w:rPr>
          <w:sz w:val="24"/>
        </w:rPr>
      </w:pPr>
    </w:p>
    <w:p w:rsidR="00F60317" w:rsidRDefault="008B0459">
      <w:pPr>
        <w:pStyle w:val="a4"/>
        <w:numPr>
          <w:ilvl w:val="0"/>
          <w:numId w:val="4"/>
        </w:numPr>
        <w:tabs>
          <w:tab w:val="left" w:pos="2542"/>
        </w:tabs>
        <w:spacing w:before="1" w:line="288" w:lineRule="auto"/>
        <w:ind w:right="640" w:firstLine="626"/>
        <w:rPr>
          <w:sz w:val="23"/>
        </w:rPr>
      </w:pPr>
      <w:r>
        <w:rPr>
          <w:w w:val="105"/>
          <w:sz w:val="23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интересов.</w:t>
      </w:r>
    </w:p>
    <w:p w:rsidR="00F60317" w:rsidRDefault="00F60317">
      <w:pPr>
        <w:spacing w:line="288" w:lineRule="auto"/>
        <w:jc w:val="both"/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95" w:lineRule="auto"/>
        <w:ind w:left="1540" w:right="647" w:firstLine="626"/>
        <w:jc w:val="both"/>
      </w:pPr>
      <w:r>
        <w:rPr>
          <w:w w:val="105"/>
        </w:rPr>
        <w:lastRenderedPageBreak/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3"/>
        <w:spacing w:line="288" w:lineRule="auto"/>
        <w:ind w:left="1540" w:right="637" w:firstLine="626"/>
        <w:jc w:val="both"/>
      </w:pPr>
      <w:r>
        <w:rPr>
          <w:w w:val="105"/>
        </w:rPr>
        <w:t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7" w:firstLine="626"/>
        <w:jc w:val="both"/>
      </w:pPr>
      <w:r>
        <w:rPr>
          <w:w w:val="105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работнику</w:t>
      </w:r>
      <w:r>
        <w:rPr>
          <w:spacing w:val="-10"/>
          <w:w w:val="105"/>
        </w:rPr>
        <w:t xml:space="preserve"> </w:t>
      </w:r>
      <w:r>
        <w:rPr>
          <w:w w:val="105"/>
        </w:rPr>
        <w:t>меры</w:t>
      </w:r>
      <w:r>
        <w:rPr>
          <w:spacing w:val="-8"/>
          <w:w w:val="105"/>
        </w:rPr>
        <w:t xml:space="preserve"> </w:t>
      </w:r>
      <w:r>
        <w:rPr>
          <w:w w:val="105"/>
        </w:rPr>
        <w:t>дисциплинарного</w:t>
      </w:r>
      <w:r>
        <w:rPr>
          <w:spacing w:val="-9"/>
          <w:w w:val="105"/>
        </w:rPr>
        <w:t xml:space="preserve"> </w:t>
      </w:r>
      <w:r>
        <w:rPr>
          <w:w w:val="105"/>
        </w:rPr>
        <w:t>взыскания,</w:t>
      </w:r>
      <w:r>
        <w:rPr>
          <w:spacing w:val="3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-8"/>
          <w:w w:val="105"/>
        </w:rPr>
        <w:t xml:space="preserve"> </w:t>
      </w:r>
      <w:r>
        <w:rPr>
          <w:w w:val="105"/>
        </w:rPr>
        <w:t>увольнение,</w:t>
      </w:r>
      <w:r>
        <w:rPr>
          <w:spacing w:val="-8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наличии оснований, предусмотренных </w:t>
      </w:r>
      <w:r>
        <w:rPr>
          <w:spacing w:val="2"/>
          <w:w w:val="105"/>
        </w:rPr>
        <w:t xml:space="preserve">ТК </w:t>
      </w:r>
      <w:r>
        <w:rPr>
          <w:w w:val="105"/>
        </w:rPr>
        <w:t>РФ, за совершения неправомерных действий, повлекших неисполнение возложенных на него трудовых</w:t>
      </w:r>
      <w:r>
        <w:rPr>
          <w:spacing w:val="-7"/>
          <w:w w:val="105"/>
        </w:rPr>
        <w:t xml:space="preserve"> </w:t>
      </w:r>
      <w:r>
        <w:rPr>
          <w:w w:val="105"/>
        </w:rPr>
        <w:t>обязанностей.</w:t>
      </w:r>
    </w:p>
    <w:p w:rsidR="00F60317" w:rsidRDefault="00F60317">
      <w:pPr>
        <w:pStyle w:val="a3"/>
        <w:spacing w:before="10"/>
        <w:rPr>
          <w:sz w:val="24"/>
        </w:rPr>
      </w:pPr>
    </w:p>
    <w:p w:rsidR="00F60317" w:rsidRDefault="008B0459">
      <w:pPr>
        <w:pStyle w:val="Heading2"/>
        <w:numPr>
          <w:ilvl w:val="0"/>
          <w:numId w:val="5"/>
        </w:numPr>
        <w:tabs>
          <w:tab w:val="left" w:pos="1835"/>
        </w:tabs>
        <w:spacing w:line="252" w:lineRule="auto"/>
        <w:ind w:left="1972" w:right="1923" w:hanging="375"/>
        <w:jc w:val="left"/>
      </w:pPr>
      <w:bookmarkStart w:id="2" w:name="7._Установление_перечня_реализуемых_обра"/>
      <w:bookmarkEnd w:id="2"/>
      <w:r>
        <w:rPr>
          <w:w w:val="105"/>
        </w:rPr>
        <w:t>Установление перечня реализуемых образовательным учреждением антикоррупционных мероприятий, стандартов и процедур и порядок их выполнения</w:t>
      </w:r>
      <w:r>
        <w:rPr>
          <w:spacing w:val="-4"/>
          <w:w w:val="105"/>
        </w:rPr>
        <w:t xml:space="preserve"> </w:t>
      </w:r>
      <w:r>
        <w:rPr>
          <w:w w:val="105"/>
        </w:rPr>
        <w:t>(применения)</w:t>
      </w:r>
    </w:p>
    <w:p w:rsidR="00F60317" w:rsidRDefault="00F60317">
      <w:pPr>
        <w:pStyle w:val="a3"/>
        <w:spacing w:before="7"/>
        <w:rPr>
          <w:b/>
          <w:i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8516"/>
      </w:tblGrid>
      <w:tr w:rsidR="00F60317">
        <w:trPr>
          <w:trHeight w:val="350"/>
        </w:trPr>
        <w:tc>
          <w:tcPr>
            <w:tcW w:w="3120" w:type="dxa"/>
          </w:tcPr>
          <w:p w:rsidR="00F60317" w:rsidRDefault="008B0459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Направление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</w:tr>
      <w:tr w:rsidR="00F60317">
        <w:trPr>
          <w:trHeight w:val="350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spacing w:before="7" w:line="249" w:lineRule="auto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принятие антикоррупционной политики организации</w:t>
            </w:r>
            <w:r>
              <w:rPr>
                <w:color w:val="0000FF"/>
                <w:w w:val="105"/>
                <w:sz w:val="23"/>
                <w:u w:val="single" w:color="0000FF"/>
              </w:rPr>
              <w:t>[1]</w:t>
            </w:r>
          </w:p>
        </w:tc>
      </w:tr>
      <w:tr w:rsidR="00F60317">
        <w:trPr>
          <w:trHeight w:val="350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плана реализации антикоррупционных мероприятий</w:t>
            </w:r>
          </w:p>
        </w:tc>
      </w:tr>
      <w:tr w:rsidR="00F60317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60317">
        <w:trPr>
          <w:trHeight w:val="559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before="3" w:line="274" w:lineRule="exact"/>
              <w:ind w:right="780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60317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принятие правил, регламентирующих вопросы обмена деловыми</w:t>
            </w:r>
          </w:p>
          <w:p w:rsidR="00F60317" w:rsidRDefault="008B045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подарками и знаками делового гостеприимства</w:t>
            </w:r>
          </w:p>
        </w:tc>
      </w:tr>
      <w:tr w:rsidR="00F60317">
        <w:trPr>
          <w:trHeight w:val="552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Введение в договоры, связанные с хозяйственной деятельностью организации,</w:t>
            </w:r>
          </w:p>
          <w:p w:rsidR="00F60317" w:rsidRDefault="008B0459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стандартной антикоррупционной оговорки</w:t>
            </w:r>
          </w:p>
        </w:tc>
      </w:tr>
      <w:tr w:rsidR="00F60317">
        <w:trPr>
          <w:trHeight w:val="537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Введение антикоррупционных положений в трудовые договоры работников</w:t>
            </w:r>
          </w:p>
        </w:tc>
      </w:tr>
      <w:tr w:rsidR="00F60317">
        <w:trPr>
          <w:trHeight w:val="1380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tabs>
                <w:tab w:val="left" w:pos="1592"/>
                <w:tab w:val="left" w:pos="2081"/>
              </w:tabs>
              <w:spacing w:line="247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введение </w:t>
            </w:r>
            <w:r>
              <w:rPr>
                <w:w w:val="105"/>
                <w:sz w:val="23"/>
              </w:rPr>
              <w:t>специальных</w:t>
            </w:r>
          </w:p>
          <w:p w:rsidR="00F60317" w:rsidRDefault="008B0459">
            <w:pPr>
              <w:pStyle w:val="TableParagraph"/>
              <w:spacing w:before="10" w:line="249" w:lineRule="auto"/>
              <w:ind w:left="110" w:right="101"/>
              <w:rPr>
                <w:sz w:val="23"/>
              </w:rPr>
            </w:pPr>
            <w:r>
              <w:rPr>
                <w:sz w:val="23"/>
              </w:rPr>
              <w:t xml:space="preserve">антикоррупционных </w:t>
            </w:r>
            <w:r>
              <w:rPr>
                <w:w w:val="105"/>
                <w:sz w:val="23"/>
              </w:rPr>
              <w:t>процедур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49" w:lineRule="auto"/>
              <w:ind w:right="1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Введение процедуры информирования работниками работодателя о случаях склонения </w:t>
            </w:r>
            <w:r>
              <w:rPr>
                <w:spacing w:val="4"/>
                <w:w w:val="105"/>
                <w:sz w:val="23"/>
              </w:rPr>
              <w:t xml:space="preserve">их </w:t>
            </w:r>
            <w:r>
              <w:rPr>
                <w:w w:val="105"/>
                <w:sz w:val="23"/>
              </w:rPr>
              <w:t>к совершению коррупционных нарушений и порядка рассмотрения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каналов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 обозначенной информации (механизмов «обратной связи», телефона доверия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F60317" w:rsidRDefault="008B0459">
            <w:pPr>
              <w:pStyle w:val="TableParagraph"/>
              <w:spacing w:before="2" w:line="258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т. п.)</w:t>
            </w:r>
          </w:p>
        </w:tc>
      </w:tr>
      <w:tr w:rsidR="00F60317">
        <w:trPr>
          <w:trHeight w:val="1653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49" w:lineRule="auto"/>
              <w:ind w:right="66"/>
              <w:rPr>
                <w:sz w:val="23"/>
              </w:rPr>
            </w:pPr>
            <w:r>
              <w:rPr>
                <w:w w:val="105"/>
                <w:sz w:val="23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</w:t>
            </w:r>
          </w:p>
          <w:p w:rsidR="00F60317" w:rsidRDefault="008B0459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доверия и т. п.)</w:t>
            </w:r>
          </w:p>
        </w:tc>
      </w:tr>
      <w:tr w:rsidR="00F60317">
        <w:trPr>
          <w:trHeight w:val="832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1404"/>
                <w:tab w:val="left" w:pos="2853"/>
                <w:tab w:val="left" w:pos="4938"/>
                <w:tab w:val="left" w:pos="6591"/>
                <w:tab w:val="left" w:pos="8275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w w:val="105"/>
                <w:sz w:val="23"/>
              </w:rPr>
              <w:tab/>
              <w:t>процедуры</w:t>
            </w:r>
            <w:r>
              <w:rPr>
                <w:w w:val="105"/>
                <w:sz w:val="23"/>
              </w:rPr>
              <w:tab/>
              <w:t>информирования</w:t>
            </w:r>
            <w:r>
              <w:rPr>
                <w:w w:val="105"/>
                <w:sz w:val="23"/>
              </w:rPr>
              <w:tab/>
              <w:t>работниками</w:t>
            </w:r>
            <w:r>
              <w:rPr>
                <w:w w:val="105"/>
                <w:sz w:val="23"/>
              </w:rPr>
              <w:tab/>
              <w:t>работодателя</w:t>
            </w:r>
            <w:r>
              <w:rPr>
                <w:w w:val="105"/>
                <w:sz w:val="23"/>
              </w:rPr>
              <w:tab/>
              <w:t>о</w:t>
            </w:r>
          </w:p>
          <w:p w:rsidR="00F60317" w:rsidRDefault="008B0459">
            <w:pPr>
              <w:pStyle w:val="TableParagraph"/>
              <w:spacing w:before="1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возникновении конфликта интересов и порядка урегулирования выявленного конфликта интересов</w:t>
            </w:r>
          </w:p>
        </w:tc>
      </w:tr>
    </w:tbl>
    <w:p w:rsidR="00F60317" w:rsidRDefault="00F60317">
      <w:pPr>
        <w:spacing w:line="270" w:lineRule="atLeast"/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8516"/>
      </w:tblGrid>
      <w:tr w:rsidR="00F60317">
        <w:trPr>
          <w:trHeight w:val="832"/>
        </w:trPr>
        <w:tc>
          <w:tcPr>
            <w:tcW w:w="3120" w:type="dxa"/>
            <w:vMerge w:val="restart"/>
          </w:tcPr>
          <w:p w:rsidR="00F60317" w:rsidRDefault="00F60317">
            <w:pPr>
              <w:pStyle w:val="TableParagraph"/>
              <w:ind w:left="0"/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1288"/>
                <w:tab w:val="left" w:pos="2460"/>
                <w:tab w:val="left" w:pos="3445"/>
                <w:tab w:val="left" w:pos="4890"/>
                <w:tab w:val="left" w:pos="6429"/>
                <w:tab w:val="left" w:pos="6753"/>
              </w:tabs>
              <w:spacing w:line="249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w w:val="105"/>
                <w:sz w:val="23"/>
              </w:rPr>
              <w:tab/>
              <w:t>процедур</w:t>
            </w:r>
            <w:r>
              <w:rPr>
                <w:w w:val="105"/>
                <w:sz w:val="23"/>
              </w:rPr>
              <w:tab/>
              <w:t>защиты</w:t>
            </w:r>
            <w:r>
              <w:rPr>
                <w:w w:val="105"/>
                <w:sz w:val="23"/>
              </w:rPr>
              <w:tab/>
              <w:t>работников,</w:t>
            </w:r>
            <w:r>
              <w:rPr>
                <w:w w:val="105"/>
                <w:sz w:val="23"/>
              </w:rPr>
              <w:tab/>
              <w:t>сообщивших</w:t>
            </w:r>
            <w:r>
              <w:rPr>
                <w:w w:val="105"/>
                <w:sz w:val="23"/>
              </w:rPr>
              <w:tab/>
              <w:t>о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коррупционных </w:t>
            </w:r>
            <w:r>
              <w:rPr>
                <w:w w:val="105"/>
                <w:sz w:val="23"/>
              </w:rPr>
              <w:t>правонарушениях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формальных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неформальных</w:t>
            </w:r>
          </w:p>
          <w:p w:rsidR="00F60317" w:rsidRDefault="008B0459">
            <w:pPr>
              <w:pStyle w:val="TableParagraph"/>
              <w:spacing w:before="2"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санкций</w:t>
            </w:r>
          </w:p>
        </w:tc>
      </w:tr>
      <w:tr w:rsidR="00F60317">
        <w:trPr>
          <w:trHeight w:val="825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Проведение периодической оценки коррупционных рисков в целях выявления</w:t>
            </w:r>
          </w:p>
          <w:p w:rsidR="00F60317" w:rsidRDefault="008B0459">
            <w:pPr>
              <w:pStyle w:val="TableParagraph"/>
              <w:spacing w:before="1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60317">
        <w:trPr>
          <w:trHeight w:val="832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tabs>
                <w:tab w:val="left" w:pos="2874"/>
              </w:tabs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Обучение</w:t>
            </w:r>
            <w:r>
              <w:rPr>
                <w:w w:val="105"/>
                <w:sz w:val="23"/>
              </w:rPr>
              <w:tab/>
              <w:t>и</w:t>
            </w:r>
          </w:p>
          <w:p w:rsidR="00F60317" w:rsidRDefault="008B0459">
            <w:pPr>
              <w:pStyle w:val="TableParagraph"/>
              <w:spacing w:before="9" w:line="249" w:lineRule="auto"/>
              <w:ind w:left="110" w:right="149"/>
              <w:rPr>
                <w:sz w:val="23"/>
              </w:rPr>
            </w:pPr>
            <w:r>
              <w:rPr>
                <w:sz w:val="23"/>
              </w:rPr>
              <w:t xml:space="preserve">информирование </w:t>
            </w:r>
            <w:r>
              <w:rPr>
                <w:w w:val="105"/>
                <w:sz w:val="23"/>
              </w:rPr>
              <w:t>работников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1512"/>
                <w:tab w:val="left" w:pos="2023"/>
                <w:tab w:val="left" w:pos="3230"/>
                <w:tab w:val="left" w:pos="4690"/>
                <w:tab w:val="left" w:pos="5352"/>
                <w:tab w:val="left" w:pos="6059"/>
                <w:tab w:val="left" w:pos="6459"/>
                <w:tab w:val="left" w:pos="6848"/>
                <w:tab w:val="left" w:pos="8266"/>
              </w:tabs>
              <w:spacing w:line="24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Ежегодное</w:t>
            </w:r>
            <w:r>
              <w:rPr>
                <w:w w:val="105"/>
                <w:sz w:val="23"/>
              </w:rPr>
              <w:tab/>
              <w:t>ознакомление</w:t>
            </w:r>
            <w:r>
              <w:rPr>
                <w:w w:val="105"/>
                <w:sz w:val="23"/>
              </w:rPr>
              <w:tab/>
              <w:t>работников</w:t>
            </w:r>
            <w:r>
              <w:rPr>
                <w:w w:val="105"/>
                <w:sz w:val="23"/>
              </w:rPr>
              <w:tab/>
              <w:t>под</w:t>
            </w:r>
            <w:r>
              <w:rPr>
                <w:w w:val="105"/>
                <w:sz w:val="23"/>
              </w:rPr>
              <w:tab/>
              <w:t>роспись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нормативными </w:t>
            </w:r>
            <w:r>
              <w:rPr>
                <w:w w:val="105"/>
                <w:sz w:val="23"/>
              </w:rPr>
              <w:t>документами,</w:t>
            </w:r>
            <w:r>
              <w:rPr>
                <w:w w:val="105"/>
                <w:sz w:val="23"/>
              </w:rPr>
              <w:tab/>
              <w:t>регламентирующими</w:t>
            </w:r>
            <w:r>
              <w:rPr>
                <w:w w:val="105"/>
                <w:sz w:val="23"/>
              </w:rPr>
              <w:tab/>
              <w:t>вопросы</w:t>
            </w:r>
            <w:r>
              <w:rPr>
                <w:w w:val="105"/>
                <w:sz w:val="23"/>
              </w:rPr>
              <w:tab/>
              <w:t>предупреждения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>и</w:t>
            </w:r>
          </w:p>
          <w:p w:rsidR="00F60317" w:rsidRDefault="008B0459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противодействия коррупции в организации</w:t>
            </w:r>
          </w:p>
        </w:tc>
      </w:tr>
      <w:tr w:rsidR="00F60317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1619"/>
                <w:tab w:val="left" w:pos="3101"/>
                <w:tab w:val="left" w:pos="4726"/>
                <w:tab w:val="left" w:pos="5258"/>
                <w:tab w:val="left" w:pos="6502"/>
                <w:tab w:val="left" w:pos="8258"/>
              </w:tabs>
              <w:spacing w:line="247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w w:val="105"/>
                <w:sz w:val="23"/>
              </w:rPr>
              <w:tab/>
              <w:t>обучающих</w:t>
            </w:r>
            <w:r>
              <w:rPr>
                <w:w w:val="105"/>
                <w:sz w:val="23"/>
              </w:rPr>
              <w:tab/>
              <w:t>мероприятий</w:t>
            </w:r>
            <w:r>
              <w:rPr>
                <w:w w:val="105"/>
                <w:sz w:val="23"/>
              </w:rPr>
              <w:tab/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4"/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вопросам</w:t>
            </w:r>
            <w:r>
              <w:rPr>
                <w:w w:val="105"/>
                <w:sz w:val="23"/>
              </w:rPr>
              <w:tab/>
              <w:t>профилактики</w:t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противодействия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коррупции</w:t>
            </w:r>
          </w:p>
        </w:tc>
      </w:tr>
      <w:tr w:rsidR="00F60317">
        <w:trPr>
          <w:trHeight w:val="552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индивидуального консультирования работников по вопросам</w:t>
            </w:r>
          </w:p>
          <w:p w:rsidR="00F60317" w:rsidRDefault="008B045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применения (соблюдения) антикоррупционных стандартов и процедур</w:t>
            </w:r>
          </w:p>
        </w:tc>
      </w:tr>
      <w:tr w:rsidR="00F60317">
        <w:trPr>
          <w:trHeight w:val="458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tabs>
                <w:tab w:val="left" w:pos="1614"/>
                <w:tab w:val="left" w:pos="1670"/>
                <w:tab w:val="left" w:pos="1729"/>
                <w:tab w:val="left" w:pos="2320"/>
              </w:tabs>
              <w:spacing w:line="252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соответствия </w:t>
            </w:r>
            <w:r>
              <w:rPr>
                <w:w w:val="105"/>
                <w:sz w:val="23"/>
              </w:rPr>
              <w:t>системы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внутреннего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аудита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требованиям </w:t>
            </w:r>
            <w:r>
              <w:rPr>
                <w:w w:val="105"/>
                <w:sz w:val="23"/>
              </w:rPr>
              <w:t>антикоррупционной политики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 регулярного контроля соблюдения внутренних процедур</w:t>
            </w:r>
          </w:p>
        </w:tc>
      </w:tr>
      <w:tr w:rsidR="00F60317">
        <w:trPr>
          <w:trHeight w:val="552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 регулярного контроля данных бухгалтерского учета, наличия и</w:t>
            </w:r>
          </w:p>
          <w:p w:rsidR="00F60317" w:rsidRDefault="008B0459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достоверности первичных документов бухгалтерского учета</w:t>
            </w:r>
          </w:p>
        </w:tc>
      </w:tr>
      <w:tr w:rsidR="00F60317">
        <w:trPr>
          <w:trHeight w:val="1099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2656"/>
                <w:tab w:val="left" w:pos="4175"/>
              </w:tabs>
              <w:spacing w:line="252" w:lineRule="auto"/>
              <w:ind w:right="1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регулярного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обоснованности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 в сферах с высоким коррупционным риском: обмен деловыми подарками, представительские</w:t>
            </w:r>
            <w:r>
              <w:rPr>
                <w:w w:val="105"/>
                <w:sz w:val="23"/>
              </w:rPr>
              <w:tab/>
              <w:t>расходы,</w:t>
            </w:r>
            <w:r>
              <w:rPr>
                <w:w w:val="105"/>
                <w:sz w:val="23"/>
              </w:rPr>
              <w:tab/>
              <w:t>благотворительные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пожертвования,</w:t>
            </w:r>
          </w:p>
          <w:p w:rsidR="00F60317" w:rsidRDefault="008B0459">
            <w:pPr>
              <w:pStyle w:val="TableParagraph"/>
              <w:spacing w:line="256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вознаграждения внешним консультантам</w:t>
            </w:r>
          </w:p>
        </w:tc>
      </w:tr>
      <w:tr w:rsidR="00F60317">
        <w:trPr>
          <w:trHeight w:val="551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tabs>
                <w:tab w:val="left" w:pos="1787"/>
              </w:tabs>
              <w:spacing w:line="247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 xml:space="preserve">результатов </w:t>
            </w:r>
            <w:r>
              <w:rPr>
                <w:w w:val="105"/>
                <w:sz w:val="23"/>
              </w:rPr>
              <w:t>проводимой</w:t>
            </w:r>
          </w:p>
          <w:p w:rsidR="00F60317" w:rsidRDefault="008B0459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антикоррупционной работы</w:t>
            </w:r>
          </w:p>
          <w:p w:rsidR="00F60317" w:rsidRDefault="008B0459">
            <w:pPr>
              <w:pStyle w:val="TableParagraph"/>
              <w:tabs>
                <w:tab w:val="left" w:pos="1276"/>
              </w:tabs>
              <w:spacing w:before="11" w:line="270" w:lineRule="atLeast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распространение </w:t>
            </w:r>
            <w:r>
              <w:rPr>
                <w:w w:val="105"/>
                <w:sz w:val="23"/>
              </w:rPr>
              <w:t>отчетных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регулярной оценки результатов работы по противодействию</w:t>
            </w:r>
          </w:p>
          <w:p w:rsidR="00F60317" w:rsidRDefault="008B0459">
            <w:pPr>
              <w:pStyle w:val="TableParagraph"/>
              <w:spacing w:before="9"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коррупции</w:t>
            </w:r>
          </w:p>
        </w:tc>
      </w:tr>
      <w:tr w:rsidR="00F60317">
        <w:trPr>
          <w:trHeight w:val="818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F60317">
        <w:trPr>
          <w:trHeight w:val="832"/>
        </w:trPr>
        <w:tc>
          <w:tcPr>
            <w:tcW w:w="3120" w:type="dxa"/>
            <w:vMerge w:val="restart"/>
          </w:tcPr>
          <w:p w:rsidR="00F60317" w:rsidRDefault="008B0459">
            <w:pPr>
              <w:pStyle w:val="TableParagraph"/>
              <w:tabs>
                <w:tab w:val="left" w:pos="1678"/>
                <w:tab w:val="left" w:pos="2413"/>
                <w:tab w:val="left" w:pos="2902"/>
              </w:tabs>
              <w:spacing w:line="249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Сотрудничество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правоохранительными органами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сфере </w:t>
            </w:r>
            <w:r>
              <w:rPr>
                <w:w w:val="105"/>
                <w:sz w:val="23"/>
              </w:rPr>
              <w:t>противодействия</w:t>
            </w:r>
          </w:p>
          <w:p w:rsidR="00F60317" w:rsidRDefault="008B0459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коррупции</w:t>
            </w: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Оказание содействия уполномоченным представителям контрольно-надзорных</w:t>
            </w:r>
          </w:p>
          <w:p w:rsidR="00F60317" w:rsidRDefault="008B0459">
            <w:pPr>
              <w:pStyle w:val="TableParagraph"/>
              <w:spacing w:before="9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F60317">
        <w:trPr>
          <w:trHeight w:val="825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8B0459">
            <w:pPr>
              <w:pStyle w:val="TableParagraph"/>
              <w:tabs>
                <w:tab w:val="left" w:pos="2583"/>
                <w:tab w:val="left" w:pos="3641"/>
                <w:tab w:val="left" w:pos="4087"/>
                <w:tab w:val="left" w:pos="5209"/>
                <w:tab w:val="left" w:pos="6756"/>
              </w:tabs>
              <w:spacing w:line="24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Закрепление ответственности за направление сообщения в соответствующие правоохранительные</w:t>
            </w:r>
            <w:r>
              <w:rPr>
                <w:w w:val="105"/>
                <w:sz w:val="23"/>
              </w:rPr>
              <w:tab/>
              <w:t>органы</w:t>
            </w:r>
            <w:r>
              <w:rPr>
                <w:w w:val="105"/>
                <w:sz w:val="23"/>
              </w:rPr>
              <w:tab/>
              <w:t>о</w:t>
            </w:r>
            <w:r>
              <w:rPr>
                <w:w w:val="105"/>
                <w:sz w:val="23"/>
              </w:rPr>
              <w:tab/>
              <w:t>случаях</w:t>
            </w:r>
            <w:r>
              <w:rPr>
                <w:w w:val="105"/>
                <w:sz w:val="23"/>
              </w:rPr>
              <w:tab/>
              <w:t>совершения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коррупционных</w:t>
            </w:r>
          </w:p>
          <w:p w:rsidR="00F60317" w:rsidRDefault="008B0459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правонарушений</w:t>
            </w:r>
            <w:r>
              <w:rPr>
                <w:color w:val="0000FF"/>
                <w:w w:val="105"/>
                <w:sz w:val="23"/>
                <w:u w:val="single" w:color="0000FF"/>
              </w:rPr>
              <w:t>[2]</w:t>
            </w:r>
          </w:p>
        </w:tc>
      </w:tr>
      <w:tr w:rsidR="00F60317">
        <w:trPr>
          <w:trHeight w:val="457"/>
        </w:trPr>
        <w:tc>
          <w:tcPr>
            <w:tcW w:w="3120" w:type="dxa"/>
            <w:vMerge/>
            <w:tcBorders>
              <w:top w:val="nil"/>
            </w:tcBorders>
          </w:tcPr>
          <w:p w:rsidR="00F60317" w:rsidRDefault="00F60317">
            <w:pPr>
              <w:rPr>
                <w:sz w:val="2"/>
                <w:szCs w:val="2"/>
              </w:rPr>
            </w:pPr>
          </w:p>
        </w:tc>
        <w:tc>
          <w:tcPr>
            <w:tcW w:w="8516" w:type="dxa"/>
          </w:tcPr>
          <w:p w:rsidR="00F60317" w:rsidRDefault="00F60317">
            <w:pPr>
              <w:pStyle w:val="TableParagraph"/>
              <w:ind w:left="0"/>
            </w:pPr>
          </w:p>
        </w:tc>
      </w:tr>
    </w:tbl>
    <w:p w:rsidR="00F60317" w:rsidRDefault="00F60317">
      <w:pPr>
        <w:pStyle w:val="a3"/>
        <w:spacing w:before="3"/>
        <w:rPr>
          <w:b/>
          <w:i/>
          <w:sz w:val="15"/>
        </w:rPr>
      </w:pPr>
    </w:p>
    <w:p w:rsidR="00F60317" w:rsidRDefault="008B0459">
      <w:pPr>
        <w:pStyle w:val="a3"/>
        <w:tabs>
          <w:tab w:val="left" w:pos="3089"/>
          <w:tab w:val="left" w:pos="4850"/>
          <w:tab w:val="left" w:pos="9600"/>
          <w:tab w:val="left" w:pos="10264"/>
        </w:tabs>
        <w:spacing w:before="97" w:line="288" w:lineRule="auto"/>
        <w:ind w:left="1540" w:right="633"/>
      </w:pPr>
      <w:r>
        <w:rPr>
          <w:w w:val="105"/>
        </w:rPr>
        <w:t xml:space="preserve">В  </w:t>
      </w:r>
      <w:r>
        <w:rPr>
          <w:spacing w:val="5"/>
          <w:w w:val="105"/>
        </w:rPr>
        <w:t xml:space="preserve"> </w:t>
      </w:r>
      <w:r>
        <w:rPr>
          <w:w w:val="105"/>
        </w:rPr>
        <w:t>качестве</w:t>
      </w:r>
      <w:r>
        <w:rPr>
          <w:w w:val="105"/>
        </w:rPr>
        <w:tab/>
        <w:t xml:space="preserve">приложения  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w w:val="105"/>
        </w:rPr>
        <w:tab/>
        <w:t xml:space="preserve">антикоррупционной </w:t>
      </w:r>
      <w:r>
        <w:rPr>
          <w:spacing w:val="60"/>
          <w:w w:val="105"/>
        </w:rPr>
        <w:t xml:space="preserve"> </w:t>
      </w:r>
      <w:r>
        <w:rPr>
          <w:w w:val="105"/>
        </w:rPr>
        <w:t xml:space="preserve">политике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в  </w:t>
      </w:r>
      <w:r>
        <w:rPr>
          <w:spacing w:val="2"/>
          <w:w w:val="105"/>
        </w:rPr>
        <w:t xml:space="preserve"> </w:t>
      </w:r>
      <w:r>
        <w:rPr>
          <w:w w:val="105"/>
        </w:rPr>
        <w:t>детском</w:t>
      </w:r>
      <w:r>
        <w:rPr>
          <w:w w:val="105"/>
        </w:rPr>
        <w:tab/>
        <w:t>саду</w:t>
      </w:r>
      <w:r>
        <w:rPr>
          <w:w w:val="105"/>
        </w:rPr>
        <w:tab/>
      </w:r>
      <w:r>
        <w:rPr>
          <w:spacing w:val="-1"/>
        </w:rPr>
        <w:t xml:space="preserve">ежегодно </w:t>
      </w:r>
      <w:r>
        <w:rPr>
          <w:w w:val="105"/>
        </w:rPr>
        <w:t>утверждается план реализации антикоррупционных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мероприятий.</w:t>
      </w:r>
    </w:p>
    <w:p w:rsidR="00F60317" w:rsidRDefault="00F60317">
      <w:pPr>
        <w:pStyle w:val="a3"/>
        <w:rPr>
          <w:sz w:val="25"/>
        </w:rPr>
      </w:pPr>
    </w:p>
    <w:p w:rsidR="00F60317" w:rsidRDefault="008B0459">
      <w:pPr>
        <w:pStyle w:val="Heading1"/>
        <w:numPr>
          <w:ilvl w:val="0"/>
          <w:numId w:val="3"/>
        </w:numPr>
        <w:tabs>
          <w:tab w:val="left" w:pos="2073"/>
          <w:tab w:val="left" w:pos="2074"/>
        </w:tabs>
        <w:ind w:hanging="477"/>
      </w:pPr>
      <w:bookmarkStart w:id="3" w:name="7._____Оценка_коррупционных_рисков"/>
      <w:bookmarkEnd w:id="3"/>
      <w:r>
        <w:rPr>
          <w:w w:val="105"/>
        </w:rPr>
        <w:t>Оценка коррупционных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рисков</w:t>
      </w:r>
    </w:p>
    <w:p w:rsidR="00F60317" w:rsidRDefault="00F60317">
      <w:pPr>
        <w:pStyle w:val="a3"/>
        <w:spacing w:before="4"/>
        <w:rPr>
          <w:b/>
          <w:sz w:val="28"/>
        </w:rPr>
      </w:pPr>
    </w:p>
    <w:p w:rsidR="00F60317" w:rsidRDefault="008B0459">
      <w:pPr>
        <w:pStyle w:val="a3"/>
        <w:spacing w:line="290" w:lineRule="auto"/>
        <w:ind w:left="1540" w:right="632" w:firstLine="626"/>
        <w:jc w:val="both"/>
      </w:pPr>
      <w:r>
        <w:rPr>
          <w:w w:val="105"/>
        </w:rPr>
        <w:t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F60317" w:rsidRDefault="00F60317">
      <w:pPr>
        <w:pStyle w:val="a3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43" w:firstLine="626"/>
        <w:jc w:val="both"/>
      </w:pPr>
      <w:r>
        <w:rPr>
          <w:w w:val="105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</w:t>
      </w:r>
      <w:r>
        <w:rPr>
          <w:spacing w:val="52"/>
          <w:w w:val="105"/>
        </w:rPr>
        <w:t xml:space="preserve"> </w:t>
      </w:r>
      <w:r>
        <w:rPr>
          <w:w w:val="105"/>
        </w:rPr>
        <w:t>антикоррупционных</w:t>
      </w:r>
    </w:p>
    <w:p w:rsidR="00F60317" w:rsidRDefault="00F60317">
      <w:pPr>
        <w:spacing w:line="288" w:lineRule="auto"/>
        <w:jc w:val="both"/>
        <w:sectPr w:rsidR="00F60317">
          <w:pgSz w:w="12240" w:h="15840"/>
          <w:pgMar w:top="114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95" w:lineRule="auto"/>
        <w:ind w:left="1540" w:right="633"/>
      </w:pPr>
      <w:r>
        <w:rPr>
          <w:w w:val="105"/>
        </w:rPr>
        <w:lastRenderedPageBreak/>
        <w:t>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3"/>
        <w:spacing w:line="288" w:lineRule="auto"/>
        <w:ind w:left="1540" w:right="637" w:firstLine="626"/>
        <w:jc w:val="both"/>
      </w:pPr>
      <w:r>
        <w:rPr>
          <w:w w:val="105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ind w:left="2397"/>
      </w:pPr>
      <w:r>
        <w:rPr>
          <w:w w:val="105"/>
        </w:rPr>
        <w:t>Порядок проведения оценки коррупционных рисков: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spacing w:before="1" w:line="288" w:lineRule="auto"/>
        <w:ind w:right="637" w:firstLine="0"/>
        <w:rPr>
          <w:sz w:val="23"/>
        </w:rPr>
      </w:pPr>
      <w:r>
        <w:rPr>
          <w:w w:val="105"/>
          <w:sz w:val="23"/>
        </w:rPr>
        <w:t xml:space="preserve">представить деятельность </w:t>
      </w:r>
      <w:r>
        <w:rPr>
          <w:b/>
          <w:w w:val="105"/>
          <w:sz w:val="23"/>
        </w:rPr>
        <w:t xml:space="preserve">организации </w:t>
      </w:r>
      <w:r>
        <w:rPr>
          <w:w w:val="105"/>
          <w:sz w:val="23"/>
        </w:rPr>
        <w:t>в виде отдельных процессов, в каждом из которых выделить составные элементы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(подпроцессы);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87"/>
        </w:tabs>
        <w:spacing w:line="288" w:lineRule="auto"/>
        <w:ind w:right="632" w:firstLine="0"/>
        <w:rPr>
          <w:sz w:val="23"/>
        </w:rPr>
      </w:pPr>
      <w:r>
        <w:rPr>
          <w:w w:val="105"/>
          <w:sz w:val="23"/>
        </w:rPr>
        <w:t>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901"/>
        </w:tabs>
        <w:spacing w:line="288" w:lineRule="auto"/>
        <w:ind w:right="643" w:firstLine="0"/>
        <w:rPr>
          <w:sz w:val="23"/>
        </w:rPr>
      </w:pPr>
      <w:r>
        <w:rPr>
          <w:w w:val="105"/>
          <w:sz w:val="23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включающее: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1"/>
        </w:numPr>
        <w:tabs>
          <w:tab w:val="left" w:pos="1677"/>
        </w:tabs>
        <w:spacing w:line="288" w:lineRule="auto"/>
        <w:ind w:right="649" w:firstLine="0"/>
        <w:rPr>
          <w:sz w:val="23"/>
        </w:rPr>
      </w:pPr>
      <w:r>
        <w:rPr>
          <w:w w:val="105"/>
          <w:sz w:val="23"/>
        </w:rPr>
        <w:t>характеристику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выгоды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преимущества,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которое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получено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организацией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или ее отдельными работниками при совершении «коррупционного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правонарушения»;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1"/>
        </w:numPr>
        <w:tabs>
          <w:tab w:val="left" w:pos="1887"/>
        </w:tabs>
        <w:spacing w:before="1" w:line="288" w:lineRule="auto"/>
        <w:ind w:right="633" w:firstLine="0"/>
        <w:rPr>
          <w:sz w:val="23"/>
        </w:rPr>
      </w:pPr>
      <w:r>
        <w:rPr>
          <w:w w:val="105"/>
          <w:sz w:val="23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возможным;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4"/>
        <w:numPr>
          <w:ilvl w:val="0"/>
          <w:numId w:val="1"/>
        </w:numPr>
        <w:tabs>
          <w:tab w:val="left" w:pos="1670"/>
        </w:tabs>
        <w:ind w:left="1669" w:hanging="130"/>
        <w:rPr>
          <w:sz w:val="23"/>
        </w:rPr>
      </w:pPr>
      <w:r>
        <w:rPr>
          <w:w w:val="105"/>
          <w:sz w:val="23"/>
        </w:rPr>
        <w:t>вероятные формы осуществления коррупционных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платежей.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937"/>
        </w:tabs>
        <w:spacing w:line="288" w:lineRule="auto"/>
        <w:ind w:right="637" w:firstLine="0"/>
        <w:rPr>
          <w:sz w:val="23"/>
        </w:rPr>
      </w:pPr>
      <w:r>
        <w:rPr>
          <w:w w:val="105"/>
          <w:sz w:val="23"/>
        </w:rPr>
        <w:t xml:space="preserve">На основании проведенного анализа </w:t>
      </w:r>
      <w:r>
        <w:rPr>
          <w:spacing w:val="2"/>
          <w:w w:val="105"/>
          <w:sz w:val="23"/>
        </w:rPr>
        <w:t xml:space="preserve">подготовить </w:t>
      </w:r>
      <w:r>
        <w:rPr>
          <w:w w:val="105"/>
          <w:sz w:val="23"/>
        </w:rPr>
        <w:t>«карту коррупционных рисков организации» - сводное описание «критических точек» и возможных коррупционных правонарушений.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58"/>
        </w:tabs>
        <w:ind w:left="1857" w:hanging="318"/>
        <w:rPr>
          <w:sz w:val="23"/>
        </w:rPr>
      </w:pPr>
      <w:r>
        <w:rPr>
          <w:w w:val="105"/>
          <w:sz w:val="23"/>
        </w:rPr>
        <w:t xml:space="preserve">Разработать комплекс </w:t>
      </w:r>
      <w:r>
        <w:rPr>
          <w:spacing w:val="3"/>
          <w:w w:val="105"/>
          <w:sz w:val="23"/>
        </w:rPr>
        <w:t xml:space="preserve">мер </w:t>
      </w:r>
      <w:r>
        <w:rPr>
          <w:w w:val="105"/>
          <w:sz w:val="23"/>
        </w:rPr>
        <w:t>по устранению или минимизации коррупционных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рисков.</w:t>
      </w:r>
    </w:p>
    <w:p w:rsidR="00F60317" w:rsidRDefault="00F60317">
      <w:pPr>
        <w:pStyle w:val="a3"/>
        <w:spacing w:before="6"/>
        <w:rPr>
          <w:sz w:val="29"/>
        </w:rPr>
      </w:pPr>
    </w:p>
    <w:p w:rsidR="00F60317" w:rsidRDefault="008B0459">
      <w:pPr>
        <w:pStyle w:val="Heading1"/>
        <w:numPr>
          <w:ilvl w:val="0"/>
          <w:numId w:val="3"/>
        </w:numPr>
        <w:tabs>
          <w:tab w:val="left" w:pos="1929"/>
        </w:tabs>
        <w:spacing w:before="1" w:line="288" w:lineRule="auto"/>
        <w:ind w:left="1540" w:right="632" w:firstLine="57"/>
        <w:jc w:val="both"/>
      </w:pPr>
      <w:r>
        <w:rPr>
          <w:w w:val="105"/>
        </w:rPr>
        <w:t>Ответственность сотрудников за несоблюдение требований антикоррупционной политики</w:t>
      </w:r>
    </w:p>
    <w:p w:rsidR="00F60317" w:rsidRDefault="00F60317">
      <w:pPr>
        <w:pStyle w:val="a3"/>
        <w:spacing w:before="8"/>
        <w:rPr>
          <w:b/>
        </w:rPr>
      </w:pPr>
    </w:p>
    <w:p w:rsidR="00F60317" w:rsidRDefault="008B0459">
      <w:pPr>
        <w:pStyle w:val="a3"/>
        <w:spacing w:line="288" w:lineRule="auto"/>
        <w:ind w:left="1540" w:right="633"/>
      </w:pPr>
      <w:r>
        <w:rPr>
          <w:w w:val="105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3"/>
      </w:pPr>
      <w:r>
        <w:rPr>
          <w:w w:val="105"/>
        </w:rPr>
        <w:t>При этом следует учитывать, что конфликт интересов может принимать множество различных форм.</w:t>
      </w:r>
    </w:p>
    <w:p w:rsidR="00F60317" w:rsidRDefault="00F60317">
      <w:pPr>
        <w:spacing w:line="288" w:lineRule="auto"/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95" w:lineRule="auto"/>
        <w:ind w:left="1540" w:right="633"/>
      </w:pPr>
      <w:r>
        <w:rPr>
          <w:w w:val="105"/>
        </w:rPr>
        <w:lastRenderedPageBreak/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3"/>
        <w:spacing w:line="288" w:lineRule="auto"/>
        <w:ind w:left="1540" w:right="620" w:firstLine="626"/>
        <w:jc w:val="both"/>
      </w:pPr>
      <w:r>
        <w:rPr>
          <w:w w:val="105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</w:t>
      </w:r>
      <w:r>
        <w:rPr>
          <w:spacing w:val="-10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ходе</w:t>
      </w:r>
      <w:r>
        <w:rPr>
          <w:spacing w:val="-1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ими</w:t>
      </w:r>
      <w:r>
        <w:rPr>
          <w:spacing w:val="-5"/>
          <w:w w:val="105"/>
        </w:rPr>
        <w:t xml:space="preserve"> </w:t>
      </w:r>
      <w:r>
        <w:rPr>
          <w:w w:val="105"/>
        </w:rPr>
        <w:t>трудовых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обязанностей.</w:t>
      </w:r>
      <w:r>
        <w:rPr>
          <w:spacing w:val="-14"/>
          <w:w w:val="105"/>
        </w:rPr>
        <w:t xml:space="preserve"> </w:t>
      </w:r>
      <w:r>
        <w:rPr>
          <w:w w:val="105"/>
        </w:rPr>
        <w:t>При разработке положения о конфликте интересов следует обратить внимание на включение в него 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аспектов: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ind w:left="1792" w:hanging="253"/>
        <w:jc w:val="left"/>
        <w:rPr>
          <w:sz w:val="23"/>
        </w:rPr>
      </w:pPr>
      <w:r>
        <w:rPr>
          <w:w w:val="105"/>
          <w:sz w:val="23"/>
        </w:rPr>
        <w:t>цели и задачи положения о конфликте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ind w:left="1792" w:hanging="253"/>
        <w:jc w:val="left"/>
        <w:rPr>
          <w:sz w:val="23"/>
        </w:rPr>
      </w:pPr>
      <w:r>
        <w:rPr>
          <w:w w:val="105"/>
          <w:sz w:val="23"/>
        </w:rPr>
        <w:t>используемые в положении понятия 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определения;</w:t>
      </w:r>
    </w:p>
    <w:p w:rsidR="00F60317" w:rsidRDefault="00F60317">
      <w:pPr>
        <w:pStyle w:val="a3"/>
        <w:spacing w:before="11"/>
        <w:rPr>
          <w:sz w:val="28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ind w:left="1792" w:hanging="253"/>
        <w:jc w:val="left"/>
        <w:rPr>
          <w:sz w:val="23"/>
        </w:rPr>
      </w:pPr>
      <w:r>
        <w:rPr>
          <w:w w:val="105"/>
          <w:sz w:val="23"/>
        </w:rPr>
        <w:t>круг лиц, попадающих под действие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положения;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основные принципы управления конфликтом интересов в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915"/>
        </w:tabs>
        <w:spacing w:line="288" w:lineRule="auto"/>
        <w:ind w:right="638" w:firstLine="0"/>
        <w:rPr>
          <w:sz w:val="23"/>
        </w:rPr>
      </w:pPr>
      <w:r>
        <w:rPr>
          <w:w w:val="105"/>
          <w:sz w:val="23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обязанности работников в связи с раскрытием и урегулированием конфликта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spacing w:before="11"/>
        <w:rPr>
          <w:sz w:val="28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22"/>
        </w:tabs>
        <w:spacing w:line="288" w:lineRule="auto"/>
        <w:ind w:right="645" w:firstLine="0"/>
        <w:rPr>
          <w:sz w:val="23"/>
        </w:rPr>
      </w:pPr>
      <w:r>
        <w:rPr>
          <w:w w:val="105"/>
          <w:sz w:val="23"/>
        </w:rPr>
        <w:t>определение лиц, ответственных за прием сведений о возникшем конфликте интересов и рассмотрение этих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сведений;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ответственность работников за несоблюдение положения о конфликте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интересов.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3"/>
        <w:spacing w:line="288" w:lineRule="auto"/>
        <w:ind w:left="1540" w:right="644" w:firstLine="684"/>
        <w:jc w:val="both"/>
      </w:pPr>
      <w:r>
        <w:rPr>
          <w:w w:val="105"/>
        </w:rPr>
        <w:t>В основу работы по управлению конфликтом интересов в организации могут быть положены следующие принципы: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обязательность раскрытия сведений о реальном или потенциальном конфликте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72"/>
        </w:tabs>
        <w:spacing w:line="288" w:lineRule="auto"/>
        <w:ind w:right="643" w:firstLine="0"/>
        <w:rPr>
          <w:sz w:val="23"/>
        </w:rPr>
      </w:pPr>
      <w:r>
        <w:rPr>
          <w:w w:val="105"/>
          <w:sz w:val="23"/>
        </w:rPr>
        <w:t>индивидуальное рассмотрение и оценка репутационных рисков для организации при выявлении каждого конфликта интересов и 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урегулирование;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7"/>
        </w:tabs>
        <w:spacing w:line="288" w:lineRule="auto"/>
        <w:ind w:right="643" w:firstLine="0"/>
        <w:rPr>
          <w:sz w:val="23"/>
        </w:rPr>
      </w:pPr>
      <w:r>
        <w:rPr>
          <w:w w:val="105"/>
          <w:sz w:val="23"/>
        </w:rPr>
        <w:t>конфиденциальность процесса раскрытия сведений о конфликте интересов и процесса его урегулирования;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29"/>
        </w:tabs>
        <w:spacing w:line="288" w:lineRule="auto"/>
        <w:ind w:right="649" w:firstLine="0"/>
        <w:rPr>
          <w:sz w:val="23"/>
        </w:rPr>
      </w:pPr>
      <w:r>
        <w:rPr>
          <w:w w:val="105"/>
          <w:sz w:val="23"/>
        </w:rPr>
        <w:t>соблюдение баланса интересов организации и работника при урегулировании конфликта интересов;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spacing w:before="1" w:line="288" w:lineRule="auto"/>
        <w:ind w:right="637" w:firstLine="0"/>
        <w:rPr>
          <w:sz w:val="23"/>
        </w:rPr>
      </w:pPr>
      <w:r>
        <w:rPr>
          <w:w w:val="105"/>
          <w:sz w:val="23"/>
        </w:rPr>
        <w:t>защита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работника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преследования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сообщением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конфликте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интересов,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который был своевременно раскрыт работником и урегулирован (предотвращен)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организацией.</w:t>
      </w:r>
    </w:p>
    <w:p w:rsidR="00F60317" w:rsidRDefault="00F60317">
      <w:pPr>
        <w:spacing w:line="288" w:lineRule="auto"/>
        <w:jc w:val="both"/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spacing w:before="72"/>
        <w:ind w:left="1540"/>
        <w:rPr>
          <w:i/>
          <w:sz w:val="23"/>
        </w:rPr>
      </w:pPr>
      <w:r>
        <w:rPr>
          <w:i/>
          <w:w w:val="105"/>
          <w:sz w:val="23"/>
        </w:rPr>
        <w:lastRenderedPageBreak/>
        <w:t>Обязанности работников в связи с раскрытием и урегулированием конфликта интересов:</w:t>
      </w:r>
    </w:p>
    <w:p w:rsidR="00F60317" w:rsidRDefault="00F60317">
      <w:pPr>
        <w:pStyle w:val="a3"/>
        <w:rPr>
          <w:i/>
          <w:sz w:val="29"/>
        </w:rPr>
      </w:pPr>
    </w:p>
    <w:p w:rsidR="00F60317" w:rsidRDefault="008B0459">
      <w:pPr>
        <w:pStyle w:val="a3"/>
        <w:spacing w:line="290" w:lineRule="auto"/>
        <w:ind w:left="1540" w:right="626" w:firstLine="684"/>
        <w:jc w:val="both"/>
      </w:pPr>
      <w:r>
        <w:rPr>
          <w:w w:val="105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908"/>
        </w:tabs>
        <w:spacing w:line="288" w:lineRule="auto"/>
        <w:ind w:right="645" w:firstLine="0"/>
        <w:rPr>
          <w:sz w:val="23"/>
        </w:rPr>
      </w:pPr>
      <w:r>
        <w:rPr>
          <w:w w:val="105"/>
          <w:sz w:val="23"/>
        </w:rPr>
        <w:t>избегать (по возможности) ситуаций и обстоятельств, которые могут привести к конфликту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раскрывать возникший (реальный) или потенциальный конфликт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содействовать урегулированию возникшего конфликта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интересов.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3"/>
        <w:spacing w:line="288" w:lineRule="auto"/>
        <w:ind w:left="1540" w:right="648" w:firstLine="742"/>
        <w:jc w:val="both"/>
      </w:pPr>
      <w:r>
        <w:rPr>
          <w:w w:val="105"/>
        </w:rPr>
        <w:t>В организации возможно установление различных видов раскрытия конфликта интересов, в том числе: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раскрытие сведений о конфликте интересов при приеме 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работу;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раскрытие сведений о конфликте интересов при назначении на новую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должность;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jc w:val="left"/>
        <w:rPr>
          <w:sz w:val="23"/>
        </w:rPr>
      </w:pPr>
      <w:r>
        <w:rPr>
          <w:w w:val="105"/>
          <w:sz w:val="23"/>
        </w:rPr>
        <w:t>разовое раскрытие сведений по мере возникновения ситуаций конфликта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интересов.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3"/>
        <w:spacing w:line="288" w:lineRule="auto"/>
        <w:ind w:left="1540" w:right="633" w:firstLine="626"/>
        <w:jc w:val="both"/>
      </w:pPr>
      <w:r>
        <w:rPr>
          <w:w w:val="105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before="1" w:line="288" w:lineRule="auto"/>
        <w:ind w:left="1540" w:right="647" w:firstLine="684"/>
        <w:jc w:val="both"/>
      </w:pPr>
      <w:r>
        <w:rPr>
          <w:w w:val="105"/>
        </w:rPr>
        <w:t>Детский сад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before="1" w:line="288" w:lineRule="auto"/>
        <w:ind w:left="1540" w:right="632" w:firstLine="626"/>
        <w:jc w:val="both"/>
      </w:pPr>
      <w:r>
        <w:rPr>
          <w:w w:val="105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</w:t>
      </w:r>
      <w:r>
        <w:rPr>
          <w:spacing w:val="2"/>
          <w:w w:val="105"/>
        </w:rPr>
        <w:t xml:space="preserve">интересов. </w:t>
      </w:r>
      <w:r>
        <w:rPr>
          <w:w w:val="105"/>
        </w:rPr>
        <w:t>Следует иметь в виду, что в итоге этой работы школа может придти к выводу, что ситуация, сведения о которой</w:t>
      </w:r>
      <w:r>
        <w:rPr>
          <w:spacing w:val="-6"/>
          <w:w w:val="105"/>
        </w:rPr>
        <w:t xml:space="preserve"> </w:t>
      </w:r>
      <w:r>
        <w:rPr>
          <w:w w:val="105"/>
        </w:rPr>
        <w:t>были</w:t>
      </w:r>
      <w:r>
        <w:rPr>
          <w:spacing w:val="-1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работником,</w:t>
      </w:r>
      <w:r>
        <w:rPr>
          <w:spacing w:val="-15"/>
          <w:w w:val="105"/>
        </w:rPr>
        <w:t xml:space="preserve"> </w:t>
      </w:r>
      <w:r>
        <w:rPr>
          <w:spacing w:val="4"/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конфликтом</w:t>
      </w:r>
      <w:r>
        <w:rPr>
          <w:spacing w:val="-7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-11"/>
          <w:w w:val="105"/>
        </w:rPr>
        <w:t xml:space="preserve"> </w:t>
      </w:r>
      <w:r>
        <w:rPr>
          <w:w w:val="105"/>
        </w:rPr>
        <w:t>и,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</w:t>
      </w:r>
      <w:r>
        <w:rPr>
          <w:spacing w:val="-3"/>
          <w:w w:val="105"/>
        </w:rPr>
        <w:t xml:space="preserve"> </w:t>
      </w:r>
      <w:r>
        <w:rPr>
          <w:w w:val="105"/>
        </w:rPr>
        <w:t>числе:</w:t>
      </w:r>
    </w:p>
    <w:p w:rsidR="00F60317" w:rsidRDefault="00F60317">
      <w:pPr>
        <w:pStyle w:val="a3"/>
        <w:spacing w:before="1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51"/>
        </w:tabs>
        <w:spacing w:line="288" w:lineRule="auto"/>
        <w:ind w:right="646" w:firstLine="0"/>
        <w:rPr>
          <w:sz w:val="23"/>
        </w:rPr>
      </w:pPr>
      <w:r>
        <w:rPr>
          <w:w w:val="105"/>
          <w:sz w:val="23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79"/>
        </w:tabs>
        <w:spacing w:line="288" w:lineRule="auto"/>
        <w:ind w:right="638" w:firstLine="0"/>
        <w:rPr>
          <w:sz w:val="23"/>
        </w:rPr>
      </w:pPr>
      <w:r>
        <w:rPr>
          <w:w w:val="105"/>
          <w:sz w:val="23"/>
        </w:rPr>
        <w:t>добровольный отказ работника детского сада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spacing w:line="288" w:lineRule="auto"/>
        <w:jc w:val="both"/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793"/>
        </w:tabs>
        <w:spacing w:before="72"/>
        <w:ind w:left="1792" w:hanging="253"/>
        <w:rPr>
          <w:sz w:val="23"/>
        </w:rPr>
      </w:pPr>
      <w:r>
        <w:rPr>
          <w:w w:val="105"/>
          <w:sz w:val="23"/>
        </w:rPr>
        <w:lastRenderedPageBreak/>
        <w:t>пересмотр и изменение функциональных обязанностей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58"/>
        </w:tabs>
        <w:spacing w:line="295" w:lineRule="auto"/>
        <w:ind w:right="650" w:firstLine="0"/>
        <w:rPr>
          <w:sz w:val="23"/>
        </w:rPr>
      </w:pPr>
      <w:r>
        <w:rPr>
          <w:w w:val="105"/>
          <w:sz w:val="23"/>
        </w:rPr>
        <w:t>временное отстранение работника от должности, если его личные интересы входят в противоречие с функциональными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обязанностями;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79"/>
        </w:tabs>
        <w:spacing w:line="288" w:lineRule="auto"/>
        <w:ind w:right="648" w:firstLine="0"/>
        <w:rPr>
          <w:sz w:val="23"/>
        </w:rPr>
      </w:pPr>
      <w:r>
        <w:rPr>
          <w:w w:val="105"/>
          <w:sz w:val="23"/>
        </w:rPr>
        <w:t xml:space="preserve">перевод работника на должность, предусматривающую выполнение функциональных обязанностей, </w:t>
      </w:r>
      <w:r>
        <w:rPr>
          <w:spacing w:val="4"/>
          <w:w w:val="105"/>
          <w:sz w:val="23"/>
        </w:rPr>
        <w:t xml:space="preserve">не </w:t>
      </w:r>
      <w:r>
        <w:rPr>
          <w:w w:val="105"/>
          <w:sz w:val="23"/>
        </w:rPr>
        <w:t>связанных с конфликтом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2002"/>
        </w:tabs>
        <w:spacing w:line="288" w:lineRule="auto"/>
        <w:ind w:right="647" w:firstLine="0"/>
        <w:rPr>
          <w:sz w:val="23"/>
        </w:rPr>
      </w:pPr>
      <w:r>
        <w:rPr>
          <w:w w:val="105"/>
          <w:sz w:val="23"/>
        </w:rPr>
        <w:t>передача работником принадлежащего ему имущества, являющегося основой возникновения конфликта интересов, в доверительное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управление;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72"/>
        </w:tabs>
        <w:spacing w:line="288" w:lineRule="auto"/>
        <w:ind w:right="649" w:firstLine="0"/>
        <w:rPr>
          <w:sz w:val="23"/>
        </w:rPr>
      </w:pPr>
      <w:r>
        <w:rPr>
          <w:w w:val="105"/>
          <w:sz w:val="23"/>
        </w:rPr>
        <w:t>отказ работника от своего личного интереса, порождающего конфликт с интересами организации;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00"/>
        </w:tabs>
        <w:ind w:left="1799" w:hanging="260"/>
        <w:rPr>
          <w:sz w:val="23"/>
        </w:rPr>
      </w:pPr>
      <w:r>
        <w:rPr>
          <w:w w:val="105"/>
          <w:sz w:val="23"/>
        </w:rPr>
        <w:t>увольнение работника из организации по инициативе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0"/>
          <w:numId w:val="2"/>
        </w:numPr>
        <w:tabs>
          <w:tab w:val="left" w:pos="1887"/>
        </w:tabs>
        <w:spacing w:line="288" w:lineRule="auto"/>
        <w:ind w:right="643" w:firstLine="0"/>
        <w:rPr>
          <w:sz w:val="23"/>
        </w:rPr>
      </w:pPr>
      <w:r>
        <w:rPr>
          <w:w w:val="105"/>
          <w:sz w:val="23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</w:t>
      </w:r>
      <w:r>
        <w:rPr>
          <w:spacing w:val="2"/>
          <w:w w:val="105"/>
          <w:sz w:val="23"/>
        </w:rPr>
        <w:t xml:space="preserve">него </w:t>
      </w:r>
      <w:r>
        <w:rPr>
          <w:w w:val="105"/>
          <w:sz w:val="23"/>
        </w:rPr>
        <w:t>трудовых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обязанностей.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24" w:firstLine="626"/>
        <w:jc w:val="both"/>
      </w:pPr>
      <w:r>
        <w:rPr>
          <w:w w:val="105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ind w:left="2167"/>
        <w:jc w:val="both"/>
      </w:pPr>
      <w:r>
        <w:rPr>
          <w:w w:val="105"/>
        </w:rPr>
        <w:t>При разрешении имеющегося конфликта интересов следует выбрать наиболее</w:t>
      </w:r>
    </w:p>
    <w:p w:rsidR="00F60317" w:rsidRDefault="008B0459">
      <w:pPr>
        <w:pStyle w:val="a3"/>
        <w:spacing w:before="53" w:line="288" w:lineRule="auto"/>
        <w:ind w:left="1540" w:right="641"/>
        <w:jc w:val="both"/>
      </w:pPr>
      <w:r>
        <w:rPr>
          <w:w w:val="105"/>
        </w:rPr>
        <w:t>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F60317" w:rsidRDefault="00F60317">
      <w:pPr>
        <w:pStyle w:val="a3"/>
        <w:spacing w:before="2"/>
        <w:rPr>
          <w:sz w:val="24"/>
        </w:rPr>
      </w:pPr>
    </w:p>
    <w:p w:rsidR="00F60317" w:rsidRDefault="008B0459">
      <w:pPr>
        <w:pStyle w:val="a3"/>
        <w:spacing w:line="290" w:lineRule="auto"/>
        <w:ind w:left="1540" w:right="640" w:firstLine="742"/>
        <w:jc w:val="both"/>
      </w:pPr>
      <w:r>
        <w:rPr>
          <w:w w:val="105"/>
        </w:rP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F60317" w:rsidRDefault="00F60317">
      <w:pPr>
        <w:pStyle w:val="a3"/>
        <w:spacing w:before="10"/>
        <w:rPr>
          <w:sz w:val="24"/>
        </w:rPr>
      </w:pPr>
    </w:p>
    <w:p w:rsidR="00F60317" w:rsidRDefault="008B0459">
      <w:pPr>
        <w:pStyle w:val="Heading1"/>
        <w:spacing w:line="288" w:lineRule="auto"/>
        <w:ind w:right="1638"/>
      </w:pPr>
      <w:bookmarkStart w:id="4" w:name="В_детском_саду_проводится_обучение_работ"/>
      <w:bookmarkEnd w:id="4"/>
      <w:r>
        <w:rPr>
          <w:w w:val="105"/>
        </w:rPr>
        <w:t>В детском саду проводится обучение работников по вопросам профилактики и противодействия коррупции.</w:t>
      </w:r>
    </w:p>
    <w:p w:rsidR="00F60317" w:rsidRDefault="008B0459">
      <w:pPr>
        <w:spacing w:before="201" w:line="288" w:lineRule="auto"/>
        <w:ind w:left="1540" w:right="795"/>
        <w:rPr>
          <w:b/>
          <w:sz w:val="23"/>
        </w:rPr>
      </w:pPr>
      <w:bookmarkStart w:id="5" w:name="Цели_и_задачи_обучения_определяют_темати"/>
      <w:bookmarkEnd w:id="5"/>
      <w:r>
        <w:rPr>
          <w:b/>
          <w:w w:val="105"/>
          <w:sz w:val="23"/>
        </w:rPr>
        <w:t>Цели и задачи обучения определяют тематику и форму занятий. Обучение проводится по следующей тематике:</w:t>
      </w:r>
    </w:p>
    <w:p w:rsidR="00F60317" w:rsidRDefault="00F60317">
      <w:pPr>
        <w:pStyle w:val="a3"/>
        <w:spacing w:before="8"/>
        <w:rPr>
          <w:b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19"/>
        </w:tabs>
        <w:ind w:left="2419"/>
        <w:jc w:val="left"/>
        <w:rPr>
          <w:sz w:val="23"/>
        </w:rPr>
      </w:pPr>
      <w:r>
        <w:rPr>
          <w:w w:val="105"/>
          <w:sz w:val="23"/>
        </w:rPr>
        <w:t>коррупция в государственном и частном секторах экономики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(теоретическая);</w:t>
      </w:r>
    </w:p>
    <w:p w:rsidR="00F60317" w:rsidRDefault="00F60317">
      <w:pPr>
        <w:rPr>
          <w:sz w:val="23"/>
        </w:rPr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19"/>
        </w:tabs>
        <w:spacing w:before="72"/>
        <w:ind w:left="2419"/>
        <w:jc w:val="left"/>
        <w:rPr>
          <w:sz w:val="23"/>
        </w:rPr>
      </w:pPr>
      <w:r>
        <w:rPr>
          <w:w w:val="105"/>
          <w:sz w:val="23"/>
        </w:rPr>
        <w:lastRenderedPageBreak/>
        <w:t>юридическая ответственность за совершение коррупционных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правонарушений;</w:t>
      </w:r>
    </w:p>
    <w:p w:rsidR="00F60317" w:rsidRDefault="00F60317">
      <w:pPr>
        <w:pStyle w:val="a3"/>
        <w:spacing w:before="10"/>
        <w:rPr>
          <w:sz w:val="25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542"/>
        </w:tabs>
        <w:spacing w:line="247" w:lineRule="auto"/>
        <w:ind w:right="642" w:firstLine="626"/>
        <w:rPr>
          <w:sz w:val="23"/>
        </w:rPr>
      </w:pPr>
      <w:r>
        <w:rPr>
          <w:w w:val="105"/>
          <w:sz w:val="23"/>
        </w:rPr>
        <w:t xml:space="preserve">ознакомление с требованиями законодательства и внутренними документами организации по вопросам противодействия коррупции и порядком </w:t>
      </w:r>
      <w:r>
        <w:rPr>
          <w:spacing w:val="4"/>
          <w:w w:val="105"/>
          <w:sz w:val="23"/>
        </w:rPr>
        <w:t xml:space="preserve">их </w:t>
      </w:r>
      <w:r>
        <w:rPr>
          <w:w w:val="105"/>
          <w:sz w:val="23"/>
        </w:rPr>
        <w:t>применения в деятельности организации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(прикладная);</w:t>
      </w:r>
    </w:p>
    <w:p w:rsidR="00F60317" w:rsidRDefault="00F60317">
      <w:pPr>
        <w:pStyle w:val="a3"/>
        <w:spacing w:before="4"/>
        <w:rPr>
          <w:sz w:val="25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571"/>
        </w:tabs>
        <w:spacing w:before="1" w:line="247" w:lineRule="auto"/>
        <w:ind w:right="640" w:firstLine="626"/>
        <w:rPr>
          <w:sz w:val="23"/>
        </w:rPr>
      </w:pPr>
      <w:r>
        <w:rPr>
          <w:w w:val="105"/>
          <w:sz w:val="23"/>
        </w:rPr>
        <w:t>выявление и разрешение конфликта интересов при выполнении трудовых обязанностей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(прикладная);</w:t>
      </w:r>
    </w:p>
    <w:p w:rsidR="00F60317" w:rsidRDefault="00F60317">
      <w:pPr>
        <w:pStyle w:val="a3"/>
        <w:spacing w:before="7"/>
        <w:rPr>
          <w:sz w:val="24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19"/>
        </w:tabs>
        <w:spacing w:line="247" w:lineRule="auto"/>
        <w:ind w:right="632" w:firstLine="626"/>
        <w:rPr>
          <w:sz w:val="23"/>
        </w:rPr>
      </w:pPr>
      <w:r>
        <w:rPr>
          <w:w w:val="105"/>
          <w:sz w:val="23"/>
        </w:rPr>
        <w:t>поведение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ситуациях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коррупционного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риска,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частности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случаях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вымогательства взятки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стороны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должностных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лиц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государственных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муниципальных,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организаций;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91"/>
        </w:tabs>
        <w:spacing w:before="1" w:line="247" w:lineRule="auto"/>
        <w:ind w:right="648" w:firstLine="626"/>
        <w:rPr>
          <w:sz w:val="23"/>
        </w:rPr>
      </w:pPr>
      <w:r>
        <w:rPr>
          <w:w w:val="105"/>
          <w:sz w:val="23"/>
        </w:rPr>
        <w:t xml:space="preserve">взаимодействие с правоохранительными органами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>вопросам профилактики и противодействия коррупции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(прикладная).</w:t>
      </w:r>
    </w:p>
    <w:p w:rsidR="00F60317" w:rsidRDefault="00F60317">
      <w:pPr>
        <w:pStyle w:val="a3"/>
        <w:spacing w:before="7"/>
        <w:rPr>
          <w:sz w:val="24"/>
        </w:rPr>
      </w:pPr>
    </w:p>
    <w:p w:rsidR="00F60317" w:rsidRDefault="008B0459">
      <w:pPr>
        <w:pStyle w:val="a3"/>
        <w:ind w:left="2167"/>
      </w:pPr>
      <w:r>
        <w:rPr>
          <w:w w:val="105"/>
        </w:rPr>
        <w:t>Возможны следующие виды обучения:</w:t>
      </w:r>
    </w:p>
    <w:p w:rsidR="00F60317" w:rsidRDefault="00F60317">
      <w:pPr>
        <w:pStyle w:val="a3"/>
        <w:spacing w:before="2"/>
        <w:rPr>
          <w:sz w:val="25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27"/>
        </w:tabs>
        <w:spacing w:before="1" w:line="295" w:lineRule="auto"/>
        <w:ind w:right="641" w:firstLine="626"/>
        <w:rPr>
          <w:sz w:val="23"/>
        </w:rPr>
      </w:pPr>
      <w:r>
        <w:rPr>
          <w:w w:val="105"/>
          <w:sz w:val="23"/>
        </w:rPr>
        <w:t>обучение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противодействия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коррупции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непосредственно после приема 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работу;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563"/>
        </w:tabs>
        <w:spacing w:line="288" w:lineRule="auto"/>
        <w:ind w:right="644" w:firstLine="626"/>
        <w:rPr>
          <w:sz w:val="23"/>
        </w:rPr>
      </w:pPr>
      <w:r>
        <w:rPr>
          <w:w w:val="105"/>
          <w:sz w:val="23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коррупции;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34"/>
        </w:tabs>
        <w:spacing w:line="288" w:lineRule="auto"/>
        <w:ind w:right="635" w:firstLine="626"/>
        <w:rPr>
          <w:sz w:val="23"/>
        </w:rPr>
      </w:pPr>
      <w:r>
        <w:rPr>
          <w:w w:val="105"/>
          <w:sz w:val="23"/>
        </w:rPr>
        <w:t>периодическое обучение работников организации с целью поддержания их знаний и навыков в сфере противодействия коррупции на должном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уровне;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629"/>
        </w:tabs>
        <w:spacing w:before="1" w:line="288" w:lineRule="auto"/>
        <w:ind w:right="639" w:firstLine="626"/>
        <w:rPr>
          <w:sz w:val="23"/>
        </w:rPr>
      </w:pPr>
      <w:r>
        <w:rPr>
          <w:w w:val="105"/>
          <w:sz w:val="23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коррупции.</w:t>
      </w:r>
    </w:p>
    <w:p w:rsidR="00F60317" w:rsidRDefault="00F60317">
      <w:pPr>
        <w:pStyle w:val="a3"/>
        <w:spacing w:before="3"/>
        <w:rPr>
          <w:sz w:val="24"/>
        </w:rPr>
      </w:pPr>
    </w:p>
    <w:p w:rsidR="00F60317" w:rsidRDefault="008B0459">
      <w:pPr>
        <w:pStyle w:val="a3"/>
        <w:spacing w:line="247" w:lineRule="auto"/>
        <w:ind w:left="1540" w:right="648" w:firstLine="626"/>
        <w:jc w:val="both"/>
      </w:pPr>
      <w:r>
        <w:rPr>
          <w:w w:val="105"/>
        </w:rPr>
        <w:t>Консультирование по вопросам противодействия коррупции обычно осуществляется в индивидуальном порядке.</w:t>
      </w:r>
    </w:p>
    <w:p w:rsidR="00F60317" w:rsidRDefault="00F60317">
      <w:pPr>
        <w:pStyle w:val="a3"/>
        <w:spacing w:before="3"/>
        <w:rPr>
          <w:sz w:val="25"/>
        </w:rPr>
      </w:pPr>
    </w:p>
    <w:p w:rsidR="00F60317" w:rsidRDefault="008B0459">
      <w:pPr>
        <w:pStyle w:val="Heading1"/>
        <w:spacing w:line="290" w:lineRule="auto"/>
        <w:ind w:right="567" w:firstLine="57"/>
      </w:pPr>
      <w:bookmarkStart w:id="6" w:name="Федеральным_законом_от_6_декабря_2011_г."/>
      <w:bookmarkEnd w:id="6"/>
      <w:r>
        <w:rPr>
          <w:w w:val="105"/>
        </w:rPr>
        <w:t>Федеральным законом от 6 декабря 2011 г. № 402-ФЗ «О бухгалтерском учете» установлена обязанность для всех организаций -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F60317" w:rsidRDefault="00F60317">
      <w:pPr>
        <w:pStyle w:val="a3"/>
        <w:spacing w:before="1"/>
        <w:rPr>
          <w:b/>
        </w:rPr>
      </w:pPr>
    </w:p>
    <w:p w:rsidR="00F60317" w:rsidRDefault="008B0459">
      <w:pPr>
        <w:pStyle w:val="a3"/>
        <w:spacing w:before="1" w:line="288" w:lineRule="auto"/>
        <w:ind w:left="1540" w:right="639" w:firstLine="626"/>
        <w:jc w:val="both"/>
      </w:pPr>
      <w:r>
        <w:rPr>
          <w:w w:val="105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</w:t>
      </w:r>
    </w:p>
    <w:p w:rsidR="00F60317" w:rsidRDefault="00F60317">
      <w:pPr>
        <w:spacing w:line="288" w:lineRule="auto"/>
        <w:jc w:val="both"/>
        <w:sectPr w:rsidR="00F60317">
          <w:pgSz w:w="12240" w:h="15840"/>
          <w:pgMar w:top="1060" w:right="220" w:bottom="280" w:left="160" w:header="720" w:footer="720" w:gutter="0"/>
          <w:cols w:space="720"/>
        </w:sectPr>
      </w:pPr>
    </w:p>
    <w:p w:rsidR="00F60317" w:rsidRDefault="008B0459">
      <w:pPr>
        <w:pStyle w:val="a3"/>
        <w:spacing w:before="72" w:line="295" w:lineRule="auto"/>
        <w:ind w:left="1540" w:right="653"/>
        <w:jc w:val="both"/>
      </w:pPr>
      <w:r>
        <w:rPr>
          <w:w w:val="105"/>
        </w:rPr>
        <w:lastRenderedPageBreak/>
        <w:t>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F60317" w:rsidRDefault="00F60317">
      <w:pPr>
        <w:pStyle w:val="a3"/>
        <w:spacing w:before="7"/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27"/>
        </w:tabs>
        <w:spacing w:line="288" w:lineRule="auto"/>
        <w:ind w:right="631" w:firstLine="626"/>
        <w:jc w:val="left"/>
        <w:rPr>
          <w:sz w:val="23"/>
        </w:rPr>
      </w:pPr>
      <w:r>
        <w:rPr>
          <w:w w:val="105"/>
          <w:sz w:val="23"/>
        </w:rPr>
        <w:t>проверка соблюдения различных организационных процедур и правил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деятельности, которые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значимы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0"/>
          <w:w w:val="105"/>
          <w:sz w:val="23"/>
        </w:rPr>
        <w:t xml:space="preserve"> </w:t>
      </w:r>
      <w:r>
        <w:rPr>
          <w:spacing w:val="4"/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профилактике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предупреждению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коррупции;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419"/>
        </w:tabs>
        <w:ind w:left="2419"/>
        <w:jc w:val="left"/>
        <w:rPr>
          <w:sz w:val="23"/>
        </w:rPr>
      </w:pPr>
      <w:r>
        <w:rPr>
          <w:w w:val="105"/>
          <w:sz w:val="23"/>
        </w:rPr>
        <w:t>контроль документирования операций хозяйственной деятельности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F60317" w:rsidRDefault="00F60317">
      <w:pPr>
        <w:pStyle w:val="a3"/>
        <w:rPr>
          <w:sz w:val="29"/>
        </w:rPr>
      </w:pPr>
    </w:p>
    <w:p w:rsidR="00F60317" w:rsidRDefault="008B0459">
      <w:pPr>
        <w:pStyle w:val="a4"/>
        <w:numPr>
          <w:ilvl w:val="1"/>
          <w:numId w:val="2"/>
        </w:numPr>
        <w:tabs>
          <w:tab w:val="left" w:pos="2526"/>
          <w:tab w:val="left" w:pos="2527"/>
        </w:tabs>
        <w:spacing w:line="288" w:lineRule="auto"/>
        <w:ind w:right="624" w:firstLine="626"/>
        <w:jc w:val="left"/>
        <w:rPr>
          <w:sz w:val="23"/>
        </w:rPr>
      </w:pPr>
      <w:r>
        <w:rPr>
          <w:w w:val="105"/>
          <w:sz w:val="23"/>
        </w:rPr>
        <w:t xml:space="preserve">проверка экономической обоснованности осуществляемых операций в </w:t>
      </w:r>
      <w:r>
        <w:rPr>
          <w:spacing w:val="2"/>
          <w:w w:val="105"/>
          <w:sz w:val="23"/>
        </w:rPr>
        <w:t xml:space="preserve">сферах </w:t>
      </w:r>
      <w:r>
        <w:rPr>
          <w:w w:val="105"/>
          <w:sz w:val="23"/>
        </w:rPr>
        <w:t>коррупционного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риска.</w:t>
      </w:r>
    </w:p>
    <w:p w:rsidR="00F60317" w:rsidRDefault="00F60317">
      <w:pPr>
        <w:pStyle w:val="a3"/>
        <w:spacing w:before="4"/>
        <w:rPr>
          <w:sz w:val="24"/>
        </w:rPr>
      </w:pPr>
    </w:p>
    <w:p w:rsidR="00F60317" w:rsidRDefault="008B0459">
      <w:pPr>
        <w:pStyle w:val="a3"/>
        <w:spacing w:line="288" w:lineRule="auto"/>
        <w:ind w:left="1540" w:right="634" w:firstLine="626"/>
        <w:jc w:val="both"/>
      </w:pPr>
      <w:r>
        <w:rPr>
          <w:w w:val="105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отчетности,</w:t>
      </w:r>
      <w:r>
        <w:rPr>
          <w:spacing w:val="-9"/>
          <w:w w:val="105"/>
        </w:rPr>
        <w:t xml:space="preserve"> </w:t>
      </w:r>
      <w:r>
        <w:rPr>
          <w:w w:val="105"/>
        </w:rPr>
        <w:t>уничтожения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отчетности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ранее</w:t>
      </w:r>
      <w:r>
        <w:rPr>
          <w:spacing w:val="-12"/>
          <w:w w:val="105"/>
        </w:rPr>
        <w:t xml:space="preserve"> </w:t>
      </w:r>
      <w:r>
        <w:rPr>
          <w:w w:val="105"/>
        </w:rPr>
        <w:t>установленного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срока и</w:t>
      </w:r>
      <w:r>
        <w:rPr>
          <w:spacing w:val="-1"/>
          <w:w w:val="105"/>
        </w:rPr>
        <w:t xml:space="preserve"> </w:t>
      </w:r>
      <w:r>
        <w:rPr>
          <w:w w:val="105"/>
        </w:rPr>
        <w:t>т.д.</w:t>
      </w:r>
    </w:p>
    <w:p w:rsidR="00F60317" w:rsidRDefault="00F60317">
      <w:pPr>
        <w:pStyle w:val="a3"/>
        <w:spacing w:before="9"/>
        <w:rPr>
          <w:sz w:val="24"/>
        </w:rPr>
      </w:pPr>
    </w:p>
    <w:p w:rsidR="00F60317" w:rsidRDefault="008B0459">
      <w:pPr>
        <w:pStyle w:val="Heading2"/>
        <w:numPr>
          <w:ilvl w:val="0"/>
          <w:numId w:val="3"/>
        </w:numPr>
        <w:tabs>
          <w:tab w:val="left" w:pos="1979"/>
          <w:tab w:val="left" w:pos="1980"/>
          <w:tab w:val="left" w:pos="3094"/>
          <w:tab w:val="left" w:pos="4589"/>
          <w:tab w:val="left" w:pos="6070"/>
          <w:tab w:val="left" w:pos="7717"/>
          <w:tab w:val="left" w:pos="10154"/>
        </w:tabs>
        <w:spacing w:line="288" w:lineRule="auto"/>
        <w:ind w:left="1540" w:right="642" w:firstLine="57"/>
      </w:pPr>
      <w:r>
        <w:rPr>
          <w:w w:val="105"/>
        </w:rPr>
        <w:t>Порядок</w:t>
      </w:r>
      <w:r>
        <w:rPr>
          <w:w w:val="105"/>
        </w:rPr>
        <w:tab/>
        <w:t>пересмотра</w:t>
      </w:r>
      <w:r>
        <w:rPr>
          <w:w w:val="105"/>
        </w:rPr>
        <w:tab/>
        <w:t xml:space="preserve">и  </w:t>
      </w:r>
      <w:r>
        <w:rPr>
          <w:spacing w:val="5"/>
          <w:w w:val="105"/>
        </w:rPr>
        <w:t xml:space="preserve"> </w:t>
      </w:r>
      <w:r>
        <w:rPr>
          <w:w w:val="105"/>
        </w:rPr>
        <w:t>внесения</w:t>
      </w:r>
      <w:r>
        <w:rPr>
          <w:w w:val="105"/>
        </w:rPr>
        <w:tab/>
        <w:t xml:space="preserve">изменений  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w w:val="105"/>
        </w:rPr>
        <w:tab/>
        <w:t>антикоррупционную</w:t>
      </w:r>
      <w:r>
        <w:rPr>
          <w:w w:val="105"/>
        </w:rPr>
        <w:tab/>
      </w:r>
      <w:r>
        <w:t xml:space="preserve">политику </w:t>
      </w:r>
      <w:r>
        <w:rPr>
          <w:w w:val="105"/>
        </w:rPr>
        <w:t>организации</w:t>
      </w:r>
    </w:p>
    <w:p w:rsidR="00F60317" w:rsidRDefault="00F60317">
      <w:pPr>
        <w:pStyle w:val="a3"/>
        <w:spacing w:before="8"/>
        <w:rPr>
          <w:b/>
          <w:i/>
        </w:rPr>
      </w:pPr>
    </w:p>
    <w:p w:rsidR="00F60317" w:rsidRDefault="008B0459">
      <w:pPr>
        <w:pStyle w:val="a3"/>
        <w:spacing w:before="1" w:line="288" w:lineRule="auto"/>
        <w:ind w:left="1540" w:right="646"/>
        <w:jc w:val="both"/>
      </w:pPr>
      <w:r>
        <w:rPr>
          <w:w w:val="105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sectPr w:rsidR="00F60317" w:rsidSect="00F60317">
      <w:pgSz w:w="12240" w:h="15840"/>
      <w:pgMar w:top="1060" w:right="220" w:bottom="280" w:left="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7E2" w:rsidRDefault="007967E2" w:rsidP="00532899">
      <w:r>
        <w:separator/>
      </w:r>
    </w:p>
  </w:endnote>
  <w:endnote w:type="continuationSeparator" w:id="1">
    <w:p w:rsidR="007967E2" w:rsidRDefault="007967E2" w:rsidP="00532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7E2" w:rsidRDefault="007967E2" w:rsidP="00532899">
      <w:r>
        <w:separator/>
      </w:r>
    </w:p>
  </w:footnote>
  <w:footnote w:type="continuationSeparator" w:id="1">
    <w:p w:rsidR="007967E2" w:rsidRDefault="007967E2" w:rsidP="00532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924"/>
    <w:multiLevelType w:val="hybridMultilevel"/>
    <w:tmpl w:val="A5761266"/>
    <w:lvl w:ilvl="0" w:tplc="55EEFFD8">
      <w:start w:val="4"/>
      <w:numFmt w:val="decimal"/>
      <w:lvlText w:val="%1."/>
      <w:lvlJc w:val="left"/>
      <w:pPr>
        <w:ind w:left="1834" w:hanging="238"/>
        <w:jc w:val="right"/>
      </w:pPr>
      <w:rPr>
        <w:rFonts w:hint="default"/>
        <w:b/>
        <w:bCs/>
        <w:i/>
        <w:spacing w:val="0"/>
        <w:w w:val="103"/>
        <w:lang w:val="ru-RU" w:eastAsia="ru-RU" w:bidi="ru-RU"/>
      </w:rPr>
    </w:lvl>
    <w:lvl w:ilvl="1" w:tplc="CF84BBE8">
      <w:numFmt w:val="bullet"/>
      <w:lvlText w:val="·"/>
      <w:lvlJc w:val="left"/>
      <w:pPr>
        <w:ind w:left="1540" w:hanging="42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5B067384">
      <w:numFmt w:val="bullet"/>
      <w:lvlText w:val="•"/>
      <w:lvlJc w:val="left"/>
      <w:pPr>
        <w:ind w:left="2953" w:hanging="425"/>
      </w:pPr>
      <w:rPr>
        <w:rFonts w:hint="default"/>
        <w:lang w:val="ru-RU" w:eastAsia="ru-RU" w:bidi="ru-RU"/>
      </w:rPr>
    </w:lvl>
    <w:lvl w:ilvl="3" w:tplc="27A2D568">
      <w:numFmt w:val="bullet"/>
      <w:lvlText w:val="•"/>
      <w:lvlJc w:val="left"/>
      <w:pPr>
        <w:ind w:left="4066" w:hanging="425"/>
      </w:pPr>
      <w:rPr>
        <w:rFonts w:hint="default"/>
        <w:lang w:val="ru-RU" w:eastAsia="ru-RU" w:bidi="ru-RU"/>
      </w:rPr>
    </w:lvl>
    <w:lvl w:ilvl="4" w:tplc="94F038BC">
      <w:numFmt w:val="bullet"/>
      <w:lvlText w:val="•"/>
      <w:lvlJc w:val="left"/>
      <w:pPr>
        <w:ind w:left="5180" w:hanging="425"/>
      </w:pPr>
      <w:rPr>
        <w:rFonts w:hint="default"/>
        <w:lang w:val="ru-RU" w:eastAsia="ru-RU" w:bidi="ru-RU"/>
      </w:rPr>
    </w:lvl>
    <w:lvl w:ilvl="5" w:tplc="E85828F8">
      <w:numFmt w:val="bullet"/>
      <w:lvlText w:val="•"/>
      <w:lvlJc w:val="left"/>
      <w:pPr>
        <w:ind w:left="6293" w:hanging="425"/>
      </w:pPr>
      <w:rPr>
        <w:rFonts w:hint="default"/>
        <w:lang w:val="ru-RU" w:eastAsia="ru-RU" w:bidi="ru-RU"/>
      </w:rPr>
    </w:lvl>
    <w:lvl w:ilvl="6" w:tplc="40020FF6">
      <w:numFmt w:val="bullet"/>
      <w:lvlText w:val="•"/>
      <w:lvlJc w:val="left"/>
      <w:pPr>
        <w:ind w:left="7406" w:hanging="425"/>
      </w:pPr>
      <w:rPr>
        <w:rFonts w:hint="default"/>
        <w:lang w:val="ru-RU" w:eastAsia="ru-RU" w:bidi="ru-RU"/>
      </w:rPr>
    </w:lvl>
    <w:lvl w:ilvl="7" w:tplc="95123C16">
      <w:numFmt w:val="bullet"/>
      <w:lvlText w:val="•"/>
      <w:lvlJc w:val="left"/>
      <w:pPr>
        <w:ind w:left="8520" w:hanging="425"/>
      </w:pPr>
      <w:rPr>
        <w:rFonts w:hint="default"/>
        <w:lang w:val="ru-RU" w:eastAsia="ru-RU" w:bidi="ru-RU"/>
      </w:rPr>
    </w:lvl>
    <w:lvl w:ilvl="8" w:tplc="8EBEA774">
      <w:numFmt w:val="bullet"/>
      <w:lvlText w:val="•"/>
      <w:lvlJc w:val="left"/>
      <w:pPr>
        <w:ind w:left="9633" w:hanging="425"/>
      </w:pPr>
      <w:rPr>
        <w:rFonts w:hint="default"/>
        <w:lang w:val="ru-RU" w:eastAsia="ru-RU" w:bidi="ru-RU"/>
      </w:rPr>
    </w:lvl>
  </w:abstractNum>
  <w:abstractNum w:abstractNumId="1">
    <w:nsid w:val="10007776"/>
    <w:multiLevelType w:val="hybridMultilevel"/>
    <w:tmpl w:val="63484CB0"/>
    <w:lvl w:ilvl="0" w:tplc="50704234">
      <w:numFmt w:val="bullet"/>
      <w:lvlText w:val="·"/>
      <w:lvlJc w:val="left"/>
      <w:pPr>
        <w:ind w:left="15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3342E020">
      <w:numFmt w:val="bullet"/>
      <w:lvlText w:val="·"/>
      <w:lvlJc w:val="left"/>
      <w:pPr>
        <w:ind w:left="15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D10EA1EC">
      <w:numFmt w:val="bullet"/>
      <w:lvlText w:val="•"/>
      <w:lvlJc w:val="left"/>
      <w:pPr>
        <w:ind w:left="3604" w:hanging="252"/>
      </w:pPr>
      <w:rPr>
        <w:rFonts w:hint="default"/>
        <w:lang w:val="ru-RU" w:eastAsia="ru-RU" w:bidi="ru-RU"/>
      </w:rPr>
    </w:lvl>
    <w:lvl w:ilvl="3" w:tplc="852E98A8">
      <w:numFmt w:val="bullet"/>
      <w:lvlText w:val="•"/>
      <w:lvlJc w:val="left"/>
      <w:pPr>
        <w:ind w:left="4636" w:hanging="252"/>
      </w:pPr>
      <w:rPr>
        <w:rFonts w:hint="default"/>
        <w:lang w:val="ru-RU" w:eastAsia="ru-RU" w:bidi="ru-RU"/>
      </w:rPr>
    </w:lvl>
    <w:lvl w:ilvl="4" w:tplc="F7B462BA">
      <w:numFmt w:val="bullet"/>
      <w:lvlText w:val="•"/>
      <w:lvlJc w:val="left"/>
      <w:pPr>
        <w:ind w:left="5668" w:hanging="252"/>
      </w:pPr>
      <w:rPr>
        <w:rFonts w:hint="default"/>
        <w:lang w:val="ru-RU" w:eastAsia="ru-RU" w:bidi="ru-RU"/>
      </w:rPr>
    </w:lvl>
    <w:lvl w:ilvl="5" w:tplc="D34E1332">
      <w:numFmt w:val="bullet"/>
      <w:lvlText w:val="•"/>
      <w:lvlJc w:val="left"/>
      <w:pPr>
        <w:ind w:left="6700" w:hanging="252"/>
      </w:pPr>
      <w:rPr>
        <w:rFonts w:hint="default"/>
        <w:lang w:val="ru-RU" w:eastAsia="ru-RU" w:bidi="ru-RU"/>
      </w:rPr>
    </w:lvl>
    <w:lvl w:ilvl="6" w:tplc="DBA4CD94">
      <w:numFmt w:val="bullet"/>
      <w:lvlText w:val="•"/>
      <w:lvlJc w:val="left"/>
      <w:pPr>
        <w:ind w:left="7732" w:hanging="252"/>
      </w:pPr>
      <w:rPr>
        <w:rFonts w:hint="default"/>
        <w:lang w:val="ru-RU" w:eastAsia="ru-RU" w:bidi="ru-RU"/>
      </w:rPr>
    </w:lvl>
    <w:lvl w:ilvl="7" w:tplc="2C04FC9A">
      <w:numFmt w:val="bullet"/>
      <w:lvlText w:val="•"/>
      <w:lvlJc w:val="left"/>
      <w:pPr>
        <w:ind w:left="8764" w:hanging="252"/>
      </w:pPr>
      <w:rPr>
        <w:rFonts w:hint="default"/>
        <w:lang w:val="ru-RU" w:eastAsia="ru-RU" w:bidi="ru-RU"/>
      </w:rPr>
    </w:lvl>
    <w:lvl w:ilvl="8" w:tplc="455A0B8E">
      <w:numFmt w:val="bullet"/>
      <w:lvlText w:val="•"/>
      <w:lvlJc w:val="left"/>
      <w:pPr>
        <w:ind w:left="9796" w:hanging="252"/>
      </w:pPr>
      <w:rPr>
        <w:rFonts w:hint="default"/>
        <w:lang w:val="ru-RU" w:eastAsia="ru-RU" w:bidi="ru-RU"/>
      </w:rPr>
    </w:lvl>
  </w:abstractNum>
  <w:abstractNum w:abstractNumId="2">
    <w:nsid w:val="254F7410"/>
    <w:multiLevelType w:val="hybridMultilevel"/>
    <w:tmpl w:val="AB5424A8"/>
    <w:lvl w:ilvl="0" w:tplc="0419000F">
      <w:start w:val="1"/>
      <w:numFmt w:val="decimal"/>
      <w:lvlText w:val="%1."/>
      <w:lvlJc w:val="left"/>
      <w:pPr>
        <w:ind w:left="1784" w:hanging="360"/>
      </w:p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3">
    <w:nsid w:val="3FE87BCC"/>
    <w:multiLevelType w:val="hybridMultilevel"/>
    <w:tmpl w:val="0F720464"/>
    <w:lvl w:ilvl="0" w:tplc="B8F4E352">
      <w:start w:val="1"/>
      <w:numFmt w:val="decimal"/>
      <w:lvlText w:val="%1."/>
      <w:lvlJc w:val="left"/>
      <w:pPr>
        <w:ind w:left="1540" w:hanging="714"/>
      </w:pPr>
      <w:rPr>
        <w:rFonts w:ascii="Times New Roman" w:eastAsia="Times New Roman" w:hAnsi="Times New Roman" w:cs="Times New Roman" w:hint="default"/>
        <w:i/>
        <w:spacing w:val="0"/>
        <w:w w:val="103"/>
        <w:sz w:val="23"/>
        <w:szCs w:val="23"/>
        <w:lang w:val="ru-RU" w:eastAsia="ru-RU" w:bidi="ru-RU"/>
      </w:rPr>
    </w:lvl>
    <w:lvl w:ilvl="1" w:tplc="5F3C1C0C">
      <w:numFmt w:val="bullet"/>
      <w:lvlText w:val="•"/>
      <w:lvlJc w:val="left"/>
      <w:pPr>
        <w:ind w:left="2572" w:hanging="714"/>
      </w:pPr>
      <w:rPr>
        <w:rFonts w:hint="default"/>
        <w:lang w:val="ru-RU" w:eastAsia="ru-RU" w:bidi="ru-RU"/>
      </w:rPr>
    </w:lvl>
    <w:lvl w:ilvl="2" w:tplc="76E6DA0C">
      <w:numFmt w:val="bullet"/>
      <w:lvlText w:val="•"/>
      <w:lvlJc w:val="left"/>
      <w:pPr>
        <w:ind w:left="3604" w:hanging="714"/>
      </w:pPr>
      <w:rPr>
        <w:rFonts w:hint="default"/>
        <w:lang w:val="ru-RU" w:eastAsia="ru-RU" w:bidi="ru-RU"/>
      </w:rPr>
    </w:lvl>
    <w:lvl w:ilvl="3" w:tplc="AB0A4C48">
      <w:numFmt w:val="bullet"/>
      <w:lvlText w:val="•"/>
      <w:lvlJc w:val="left"/>
      <w:pPr>
        <w:ind w:left="4636" w:hanging="714"/>
      </w:pPr>
      <w:rPr>
        <w:rFonts w:hint="default"/>
        <w:lang w:val="ru-RU" w:eastAsia="ru-RU" w:bidi="ru-RU"/>
      </w:rPr>
    </w:lvl>
    <w:lvl w:ilvl="4" w:tplc="CD7A5D16">
      <w:numFmt w:val="bullet"/>
      <w:lvlText w:val="•"/>
      <w:lvlJc w:val="left"/>
      <w:pPr>
        <w:ind w:left="5668" w:hanging="714"/>
      </w:pPr>
      <w:rPr>
        <w:rFonts w:hint="default"/>
        <w:lang w:val="ru-RU" w:eastAsia="ru-RU" w:bidi="ru-RU"/>
      </w:rPr>
    </w:lvl>
    <w:lvl w:ilvl="5" w:tplc="A5A4037A">
      <w:numFmt w:val="bullet"/>
      <w:lvlText w:val="•"/>
      <w:lvlJc w:val="left"/>
      <w:pPr>
        <w:ind w:left="6700" w:hanging="714"/>
      </w:pPr>
      <w:rPr>
        <w:rFonts w:hint="default"/>
        <w:lang w:val="ru-RU" w:eastAsia="ru-RU" w:bidi="ru-RU"/>
      </w:rPr>
    </w:lvl>
    <w:lvl w:ilvl="6" w:tplc="9A5E988E">
      <w:numFmt w:val="bullet"/>
      <w:lvlText w:val="•"/>
      <w:lvlJc w:val="left"/>
      <w:pPr>
        <w:ind w:left="7732" w:hanging="714"/>
      </w:pPr>
      <w:rPr>
        <w:rFonts w:hint="default"/>
        <w:lang w:val="ru-RU" w:eastAsia="ru-RU" w:bidi="ru-RU"/>
      </w:rPr>
    </w:lvl>
    <w:lvl w:ilvl="7" w:tplc="0E04F3CE">
      <w:numFmt w:val="bullet"/>
      <w:lvlText w:val="•"/>
      <w:lvlJc w:val="left"/>
      <w:pPr>
        <w:ind w:left="8764" w:hanging="714"/>
      </w:pPr>
      <w:rPr>
        <w:rFonts w:hint="default"/>
        <w:lang w:val="ru-RU" w:eastAsia="ru-RU" w:bidi="ru-RU"/>
      </w:rPr>
    </w:lvl>
    <w:lvl w:ilvl="8" w:tplc="DD84C25C">
      <w:numFmt w:val="bullet"/>
      <w:lvlText w:val="•"/>
      <w:lvlJc w:val="left"/>
      <w:pPr>
        <w:ind w:left="9796" w:hanging="714"/>
      </w:pPr>
      <w:rPr>
        <w:rFonts w:hint="default"/>
        <w:lang w:val="ru-RU" w:eastAsia="ru-RU" w:bidi="ru-RU"/>
      </w:rPr>
    </w:lvl>
  </w:abstractNum>
  <w:abstractNum w:abstractNumId="4">
    <w:nsid w:val="51474861"/>
    <w:multiLevelType w:val="hybridMultilevel"/>
    <w:tmpl w:val="FCA885EE"/>
    <w:lvl w:ilvl="0" w:tplc="726E5502">
      <w:start w:val="7"/>
      <w:numFmt w:val="decimal"/>
      <w:lvlText w:val="%1."/>
      <w:lvlJc w:val="left"/>
      <w:pPr>
        <w:ind w:left="2073" w:hanging="476"/>
      </w:pPr>
      <w:rPr>
        <w:rFonts w:hint="default"/>
        <w:b/>
        <w:bCs/>
        <w:spacing w:val="0"/>
        <w:w w:val="103"/>
        <w:lang w:val="ru-RU" w:eastAsia="ru-RU" w:bidi="ru-RU"/>
      </w:rPr>
    </w:lvl>
    <w:lvl w:ilvl="1" w:tplc="95229D64">
      <w:numFmt w:val="bullet"/>
      <w:lvlText w:val="•"/>
      <w:lvlJc w:val="left"/>
      <w:pPr>
        <w:ind w:left="3058" w:hanging="476"/>
      </w:pPr>
      <w:rPr>
        <w:rFonts w:hint="default"/>
        <w:lang w:val="ru-RU" w:eastAsia="ru-RU" w:bidi="ru-RU"/>
      </w:rPr>
    </w:lvl>
    <w:lvl w:ilvl="2" w:tplc="7A906674">
      <w:numFmt w:val="bullet"/>
      <w:lvlText w:val="•"/>
      <w:lvlJc w:val="left"/>
      <w:pPr>
        <w:ind w:left="4036" w:hanging="476"/>
      </w:pPr>
      <w:rPr>
        <w:rFonts w:hint="default"/>
        <w:lang w:val="ru-RU" w:eastAsia="ru-RU" w:bidi="ru-RU"/>
      </w:rPr>
    </w:lvl>
    <w:lvl w:ilvl="3" w:tplc="ED846D80">
      <w:numFmt w:val="bullet"/>
      <w:lvlText w:val="•"/>
      <w:lvlJc w:val="left"/>
      <w:pPr>
        <w:ind w:left="5014" w:hanging="476"/>
      </w:pPr>
      <w:rPr>
        <w:rFonts w:hint="default"/>
        <w:lang w:val="ru-RU" w:eastAsia="ru-RU" w:bidi="ru-RU"/>
      </w:rPr>
    </w:lvl>
    <w:lvl w:ilvl="4" w:tplc="43A22292">
      <w:numFmt w:val="bullet"/>
      <w:lvlText w:val="•"/>
      <w:lvlJc w:val="left"/>
      <w:pPr>
        <w:ind w:left="5992" w:hanging="476"/>
      </w:pPr>
      <w:rPr>
        <w:rFonts w:hint="default"/>
        <w:lang w:val="ru-RU" w:eastAsia="ru-RU" w:bidi="ru-RU"/>
      </w:rPr>
    </w:lvl>
    <w:lvl w:ilvl="5" w:tplc="BF906978">
      <w:numFmt w:val="bullet"/>
      <w:lvlText w:val="•"/>
      <w:lvlJc w:val="left"/>
      <w:pPr>
        <w:ind w:left="6970" w:hanging="476"/>
      </w:pPr>
      <w:rPr>
        <w:rFonts w:hint="default"/>
        <w:lang w:val="ru-RU" w:eastAsia="ru-RU" w:bidi="ru-RU"/>
      </w:rPr>
    </w:lvl>
    <w:lvl w:ilvl="6" w:tplc="7AD022DA">
      <w:numFmt w:val="bullet"/>
      <w:lvlText w:val="•"/>
      <w:lvlJc w:val="left"/>
      <w:pPr>
        <w:ind w:left="7948" w:hanging="476"/>
      </w:pPr>
      <w:rPr>
        <w:rFonts w:hint="default"/>
        <w:lang w:val="ru-RU" w:eastAsia="ru-RU" w:bidi="ru-RU"/>
      </w:rPr>
    </w:lvl>
    <w:lvl w:ilvl="7" w:tplc="5504ED74">
      <w:numFmt w:val="bullet"/>
      <w:lvlText w:val="•"/>
      <w:lvlJc w:val="left"/>
      <w:pPr>
        <w:ind w:left="8926" w:hanging="476"/>
      </w:pPr>
      <w:rPr>
        <w:rFonts w:hint="default"/>
        <w:lang w:val="ru-RU" w:eastAsia="ru-RU" w:bidi="ru-RU"/>
      </w:rPr>
    </w:lvl>
    <w:lvl w:ilvl="8" w:tplc="25907400">
      <w:numFmt w:val="bullet"/>
      <w:lvlText w:val="•"/>
      <w:lvlJc w:val="left"/>
      <w:pPr>
        <w:ind w:left="9904" w:hanging="476"/>
      </w:pPr>
      <w:rPr>
        <w:rFonts w:hint="default"/>
        <w:lang w:val="ru-RU" w:eastAsia="ru-RU" w:bidi="ru-RU"/>
      </w:rPr>
    </w:lvl>
  </w:abstractNum>
  <w:abstractNum w:abstractNumId="5">
    <w:nsid w:val="5340000C"/>
    <w:multiLevelType w:val="hybridMultilevel"/>
    <w:tmpl w:val="F42035A6"/>
    <w:lvl w:ilvl="0" w:tplc="872AF092">
      <w:numFmt w:val="bullet"/>
      <w:lvlText w:val="·"/>
      <w:lvlJc w:val="left"/>
      <w:pPr>
        <w:ind w:left="1540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9B766D6E">
      <w:numFmt w:val="bullet"/>
      <w:lvlText w:val="•"/>
      <w:lvlJc w:val="left"/>
      <w:pPr>
        <w:ind w:left="2572" w:hanging="339"/>
      </w:pPr>
      <w:rPr>
        <w:rFonts w:hint="default"/>
        <w:lang w:val="ru-RU" w:eastAsia="ru-RU" w:bidi="ru-RU"/>
      </w:rPr>
    </w:lvl>
    <w:lvl w:ilvl="2" w:tplc="A3847C34">
      <w:numFmt w:val="bullet"/>
      <w:lvlText w:val="•"/>
      <w:lvlJc w:val="left"/>
      <w:pPr>
        <w:ind w:left="3604" w:hanging="339"/>
      </w:pPr>
      <w:rPr>
        <w:rFonts w:hint="default"/>
        <w:lang w:val="ru-RU" w:eastAsia="ru-RU" w:bidi="ru-RU"/>
      </w:rPr>
    </w:lvl>
    <w:lvl w:ilvl="3" w:tplc="53707D26">
      <w:numFmt w:val="bullet"/>
      <w:lvlText w:val="•"/>
      <w:lvlJc w:val="left"/>
      <w:pPr>
        <w:ind w:left="4636" w:hanging="339"/>
      </w:pPr>
      <w:rPr>
        <w:rFonts w:hint="default"/>
        <w:lang w:val="ru-RU" w:eastAsia="ru-RU" w:bidi="ru-RU"/>
      </w:rPr>
    </w:lvl>
    <w:lvl w:ilvl="4" w:tplc="885CA3CC">
      <w:numFmt w:val="bullet"/>
      <w:lvlText w:val="•"/>
      <w:lvlJc w:val="left"/>
      <w:pPr>
        <w:ind w:left="5668" w:hanging="339"/>
      </w:pPr>
      <w:rPr>
        <w:rFonts w:hint="default"/>
        <w:lang w:val="ru-RU" w:eastAsia="ru-RU" w:bidi="ru-RU"/>
      </w:rPr>
    </w:lvl>
    <w:lvl w:ilvl="5" w:tplc="606C7510">
      <w:numFmt w:val="bullet"/>
      <w:lvlText w:val="•"/>
      <w:lvlJc w:val="left"/>
      <w:pPr>
        <w:ind w:left="6700" w:hanging="339"/>
      </w:pPr>
      <w:rPr>
        <w:rFonts w:hint="default"/>
        <w:lang w:val="ru-RU" w:eastAsia="ru-RU" w:bidi="ru-RU"/>
      </w:rPr>
    </w:lvl>
    <w:lvl w:ilvl="6" w:tplc="5E765A36">
      <w:numFmt w:val="bullet"/>
      <w:lvlText w:val="•"/>
      <w:lvlJc w:val="left"/>
      <w:pPr>
        <w:ind w:left="7732" w:hanging="339"/>
      </w:pPr>
      <w:rPr>
        <w:rFonts w:hint="default"/>
        <w:lang w:val="ru-RU" w:eastAsia="ru-RU" w:bidi="ru-RU"/>
      </w:rPr>
    </w:lvl>
    <w:lvl w:ilvl="7" w:tplc="1AEA0456">
      <w:numFmt w:val="bullet"/>
      <w:lvlText w:val="•"/>
      <w:lvlJc w:val="left"/>
      <w:pPr>
        <w:ind w:left="8764" w:hanging="339"/>
      </w:pPr>
      <w:rPr>
        <w:rFonts w:hint="default"/>
        <w:lang w:val="ru-RU" w:eastAsia="ru-RU" w:bidi="ru-RU"/>
      </w:rPr>
    </w:lvl>
    <w:lvl w:ilvl="8" w:tplc="95766B54">
      <w:numFmt w:val="bullet"/>
      <w:lvlText w:val="•"/>
      <w:lvlJc w:val="left"/>
      <w:pPr>
        <w:ind w:left="9796" w:hanging="339"/>
      </w:pPr>
      <w:rPr>
        <w:rFonts w:hint="default"/>
        <w:lang w:val="ru-RU" w:eastAsia="ru-RU" w:bidi="ru-RU"/>
      </w:rPr>
    </w:lvl>
  </w:abstractNum>
  <w:abstractNum w:abstractNumId="6">
    <w:nsid w:val="6E6C017F"/>
    <w:multiLevelType w:val="hybridMultilevel"/>
    <w:tmpl w:val="18025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A4118"/>
    <w:multiLevelType w:val="hybridMultilevel"/>
    <w:tmpl w:val="02561806"/>
    <w:lvl w:ilvl="0" w:tplc="E65E68A4">
      <w:numFmt w:val="bullet"/>
      <w:lvlText w:val="-"/>
      <w:lvlJc w:val="left"/>
      <w:pPr>
        <w:ind w:left="154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CD2A5814">
      <w:numFmt w:val="bullet"/>
      <w:lvlText w:val="•"/>
      <w:lvlJc w:val="left"/>
      <w:pPr>
        <w:ind w:left="2572" w:hanging="137"/>
      </w:pPr>
      <w:rPr>
        <w:rFonts w:hint="default"/>
        <w:lang w:val="ru-RU" w:eastAsia="ru-RU" w:bidi="ru-RU"/>
      </w:rPr>
    </w:lvl>
    <w:lvl w:ilvl="2" w:tplc="7C180EC2">
      <w:numFmt w:val="bullet"/>
      <w:lvlText w:val="•"/>
      <w:lvlJc w:val="left"/>
      <w:pPr>
        <w:ind w:left="3604" w:hanging="137"/>
      </w:pPr>
      <w:rPr>
        <w:rFonts w:hint="default"/>
        <w:lang w:val="ru-RU" w:eastAsia="ru-RU" w:bidi="ru-RU"/>
      </w:rPr>
    </w:lvl>
    <w:lvl w:ilvl="3" w:tplc="8BD01E4C">
      <w:numFmt w:val="bullet"/>
      <w:lvlText w:val="•"/>
      <w:lvlJc w:val="left"/>
      <w:pPr>
        <w:ind w:left="4636" w:hanging="137"/>
      </w:pPr>
      <w:rPr>
        <w:rFonts w:hint="default"/>
        <w:lang w:val="ru-RU" w:eastAsia="ru-RU" w:bidi="ru-RU"/>
      </w:rPr>
    </w:lvl>
    <w:lvl w:ilvl="4" w:tplc="A344DC02">
      <w:numFmt w:val="bullet"/>
      <w:lvlText w:val="•"/>
      <w:lvlJc w:val="left"/>
      <w:pPr>
        <w:ind w:left="5668" w:hanging="137"/>
      </w:pPr>
      <w:rPr>
        <w:rFonts w:hint="default"/>
        <w:lang w:val="ru-RU" w:eastAsia="ru-RU" w:bidi="ru-RU"/>
      </w:rPr>
    </w:lvl>
    <w:lvl w:ilvl="5" w:tplc="F1EA409A">
      <w:numFmt w:val="bullet"/>
      <w:lvlText w:val="•"/>
      <w:lvlJc w:val="left"/>
      <w:pPr>
        <w:ind w:left="6700" w:hanging="137"/>
      </w:pPr>
      <w:rPr>
        <w:rFonts w:hint="default"/>
        <w:lang w:val="ru-RU" w:eastAsia="ru-RU" w:bidi="ru-RU"/>
      </w:rPr>
    </w:lvl>
    <w:lvl w:ilvl="6" w:tplc="D2B4B94A">
      <w:numFmt w:val="bullet"/>
      <w:lvlText w:val="•"/>
      <w:lvlJc w:val="left"/>
      <w:pPr>
        <w:ind w:left="7732" w:hanging="137"/>
      </w:pPr>
      <w:rPr>
        <w:rFonts w:hint="default"/>
        <w:lang w:val="ru-RU" w:eastAsia="ru-RU" w:bidi="ru-RU"/>
      </w:rPr>
    </w:lvl>
    <w:lvl w:ilvl="7" w:tplc="023277EC">
      <w:numFmt w:val="bullet"/>
      <w:lvlText w:val="•"/>
      <w:lvlJc w:val="left"/>
      <w:pPr>
        <w:ind w:left="8764" w:hanging="137"/>
      </w:pPr>
      <w:rPr>
        <w:rFonts w:hint="default"/>
        <w:lang w:val="ru-RU" w:eastAsia="ru-RU" w:bidi="ru-RU"/>
      </w:rPr>
    </w:lvl>
    <w:lvl w:ilvl="8" w:tplc="222EC408">
      <w:numFmt w:val="bullet"/>
      <w:lvlText w:val="•"/>
      <w:lvlJc w:val="left"/>
      <w:pPr>
        <w:ind w:left="9796" w:hanging="137"/>
      </w:pPr>
      <w:rPr>
        <w:rFonts w:hint="default"/>
        <w:lang w:val="ru-RU" w:eastAsia="ru-RU" w:bidi="ru-RU"/>
      </w:rPr>
    </w:lvl>
  </w:abstractNum>
  <w:abstractNum w:abstractNumId="8">
    <w:nsid w:val="7C86746F"/>
    <w:multiLevelType w:val="hybridMultilevel"/>
    <w:tmpl w:val="44CA9088"/>
    <w:lvl w:ilvl="0" w:tplc="467A1F42">
      <w:start w:val="1"/>
      <w:numFmt w:val="decimal"/>
      <w:lvlText w:val="%1."/>
      <w:lvlJc w:val="left"/>
      <w:pPr>
        <w:ind w:left="2311" w:hanging="476"/>
        <w:jc w:val="right"/>
      </w:pPr>
      <w:rPr>
        <w:rFonts w:hint="default"/>
        <w:b/>
        <w:bCs/>
        <w:i/>
        <w:spacing w:val="0"/>
        <w:w w:val="103"/>
        <w:lang w:val="ru-RU" w:eastAsia="ru-RU" w:bidi="ru-RU"/>
      </w:rPr>
    </w:lvl>
    <w:lvl w:ilvl="1" w:tplc="7B643812">
      <w:numFmt w:val="bullet"/>
      <w:lvlText w:val="•"/>
      <w:lvlJc w:val="left"/>
      <w:pPr>
        <w:ind w:left="3274" w:hanging="476"/>
      </w:pPr>
      <w:rPr>
        <w:rFonts w:hint="default"/>
        <w:lang w:val="ru-RU" w:eastAsia="ru-RU" w:bidi="ru-RU"/>
      </w:rPr>
    </w:lvl>
    <w:lvl w:ilvl="2" w:tplc="749293DC">
      <w:numFmt w:val="bullet"/>
      <w:lvlText w:val="•"/>
      <w:lvlJc w:val="left"/>
      <w:pPr>
        <w:ind w:left="4228" w:hanging="476"/>
      </w:pPr>
      <w:rPr>
        <w:rFonts w:hint="default"/>
        <w:lang w:val="ru-RU" w:eastAsia="ru-RU" w:bidi="ru-RU"/>
      </w:rPr>
    </w:lvl>
    <w:lvl w:ilvl="3" w:tplc="0C068DFE">
      <w:numFmt w:val="bullet"/>
      <w:lvlText w:val="•"/>
      <w:lvlJc w:val="left"/>
      <w:pPr>
        <w:ind w:left="5182" w:hanging="476"/>
      </w:pPr>
      <w:rPr>
        <w:rFonts w:hint="default"/>
        <w:lang w:val="ru-RU" w:eastAsia="ru-RU" w:bidi="ru-RU"/>
      </w:rPr>
    </w:lvl>
    <w:lvl w:ilvl="4" w:tplc="D6BA4EF0">
      <w:numFmt w:val="bullet"/>
      <w:lvlText w:val="•"/>
      <w:lvlJc w:val="left"/>
      <w:pPr>
        <w:ind w:left="6136" w:hanging="476"/>
      </w:pPr>
      <w:rPr>
        <w:rFonts w:hint="default"/>
        <w:lang w:val="ru-RU" w:eastAsia="ru-RU" w:bidi="ru-RU"/>
      </w:rPr>
    </w:lvl>
    <w:lvl w:ilvl="5" w:tplc="B22E15B0">
      <w:numFmt w:val="bullet"/>
      <w:lvlText w:val="•"/>
      <w:lvlJc w:val="left"/>
      <w:pPr>
        <w:ind w:left="7090" w:hanging="476"/>
      </w:pPr>
      <w:rPr>
        <w:rFonts w:hint="default"/>
        <w:lang w:val="ru-RU" w:eastAsia="ru-RU" w:bidi="ru-RU"/>
      </w:rPr>
    </w:lvl>
    <w:lvl w:ilvl="6" w:tplc="4038EFC0">
      <w:numFmt w:val="bullet"/>
      <w:lvlText w:val="•"/>
      <w:lvlJc w:val="left"/>
      <w:pPr>
        <w:ind w:left="8044" w:hanging="476"/>
      </w:pPr>
      <w:rPr>
        <w:rFonts w:hint="default"/>
        <w:lang w:val="ru-RU" w:eastAsia="ru-RU" w:bidi="ru-RU"/>
      </w:rPr>
    </w:lvl>
    <w:lvl w:ilvl="7" w:tplc="48C08066">
      <w:numFmt w:val="bullet"/>
      <w:lvlText w:val="•"/>
      <w:lvlJc w:val="left"/>
      <w:pPr>
        <w:ind w:left="8998" w:hanging="476"/>
      </w:pPr>
      <w:rPr>
        <w:rFonts w:hint="default"/>
        <w:lang w:val="ru-RU" w:eastAsia="ru-RU" w:bidi="ru-RU"/>
      </w:rPr>
    </w:lvl>
    <w:lvl w:ilvl="8" w:tplc="51BA9EA8">
      <w:numFmt w:val="bullet"/>
      <w:lvlText w:val="•"/>
      <w:lvlJc w:val="left"/>
      <w:pPr>
        <w:ind w:left="9952" w:hanging="476"/>
      </w:pPr>
      <w:rPr>
        <w:rFonts w:hint="default"/>
        <w:lang w:val="ru-RU" w:eastAsia="ru-RU" w:bidi="ru-RU"/>
      </w:rPr>
    </w:lvl>
  </w:abstractNum>
  <w:abstractNum w:abstractNumId="9">
    <w:nsid w:val="7F2762A0"/>
    <w:multiLevelType w:val="hybridMultilevel"/>
    <w:tmpl w:val="CA6C412E"/>
    <w:lvl w:ilvl="0" w:tplc="123CEA72">
      <w:start w:val="1"/>
      <w:numFmt w:val="decimal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CF3A88FE">
      <w:numFmt w:val="bullet"/>
      <w:lvlText w:val="•"/>
      <w:lvlJc w:val="left"/>
      <w:pPr>
        <w:ind w:left="2572" w:hanging="360"/>
      </w:pPr>
      <w:rPr>
        <w:rFonts w:hint="default"/>
        <w:lang w:val="ru-RU" w:eastAsia="ru-RU" w:bidi="ru-RU"/>
      </w:rPr>
    </w:lvl>
    <w:lvl w:ilvl="2" w:tplc="F4F059FC">
      <w:numFmt w:val="bullet"/>
      <w:lvlText w:val="•"/>
      <w:lvlJc w:val="left"/>
      <w:pPr>
        <w:ind w:left="3604" w:hanging="360"/>
      </w:pPr>
      <w:rPr>
        <w:rFonts w:hint="default"/>
        <w:lang w:val="ru-RU" w:eastAsia="ru-RU" w:bidi="ru-RU"/>
      </w:rPr>
    </w:lvl>
    <w:lvl w:ilvl="3" w:tplc="994C771C">
      <w:numFmt w:val="bullet"/>
      <w:lvlText w:val="•"/>
      <w:lvlJc w:val="left"/>
      <w:pPr>
        <w:ind w:left="4636" w:hanging="360"/>
      </w:pPr>
      <w:rPr>
        <w:rFonts w:hint="default"/>
        <w:lang w:val="ru-RU" w:eastAsia="ru-RU" w:bidi="ru-RU"/>
      </w:rPr>
    </w:lvl>
    <w:lvl w:ilvl="4" w:tplc="0AC2064C">
      <w:numFmt w:val="bullet"/>
      <w:lvlText w:val="•"/>
      <w:lvlJc w:val="left"/>
      <w:pPr>
        <w:ind w:left="5668" w:hanging="360"/>
      </w:pPr>
      <w:rPr>
        <w:rFonts w:hint="default"/>
        <w:lang w:val="ru-RU" w:eastAsia="ru-RU" w:bidi="ru-RU"/>
      </w:rPr>
    </w:lvl>
    <w:lvl w:ilvl="5" w:tplc="EAA2FB4A">
      <w:numFmt w:val="bullet"/>
      <w:lvlText w:val="•"/>
      <w:lvlJc w:val="left"/>
      <w:pPr>
        <w:ind w:left="6700" w:hanging="360"/>
      </w:pPr>
      <w:rPr>
        <w:rFonts w:hint="default"/>
        <w:lang w:val="ru-RU" w:eastAsia="ru-RU" w:bidi="ru-RU"/>
      </w:rPr>
    </w:lvl>
    <w:lvl w:ilvl="6" w:tplc="E4D4427E">
      <w:numFmt w:val="bullet"/>
      <w:lvlText w:val="•"/>
      <w:lvlJc w:val="left"/>
      <w:pPr>
        <w:ind w:left="7732" w:hanging="360"/>
      </w:pPr>
      <w:rPr>
        <w:rFonts w:hint="default"/>
        <w:lang w:val="ru-RU" w:eastAsia="ru-RU" w:bidi="ru-RU"/>
      </w:rPr>
    </w:lvl>
    <w:lvl w:ilvl="7" w:tplc="6AE8AB4A">
      <w:numFmt w:val="bullet"/>
      <w:lvlText w:val="•"/>
      <w:lvlJc w:val="left"/>
      <w:pPr>
        <w:ind w:left="8764" w:hanging="360"/>
      </w:pPr>
      <w:rPr>
        <w:rFonts w:hint="default"/>
        <w:lang w:val="ru-RU" w:eastAsia="ru-RU" w:bidi="ru-RU"/>
      </w:rPr>
    </w:lvl>
    <w:lvl w:ilvl="8" w:tplc="C184895C">
      <w:numFmt w:val="bullet"/>
      <w:lvlText w:val="•"/>
      <w:lvlJc w:val="left"/>
      <w:pPr>
        <w:ind w:left="9796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60317"/>
    <w:rsid w:val="00532899"/>
    <w:rsid w:val="00697102"/>
    <w:rsid w:val="006A2593"/>
    <w:rsid w:val="007967E2"/>
    <w:rsid w:val="008621C1"/>
    <w:rsid w:val="008B0459"/>
    <w:rsid w:val="00900AD9"/>
    <w:rsid w:val="009C45D7"/>
    <w:rsid w:val="00D31D35"/>
    <w:rsid w:val="00DB3B44"/>
    <w:rsid w:val="00F6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031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317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F60317"/>
    <w:pPr>
      <w:ind w:left="1540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F60317"/>
    <w:pPr>
      <w:ind w:left="1540" w:hanging="476"/>
      <w:outlineLvl w:val="2"/>
    </w:pPr>
    <w:rPr>
      <w:b/>
      <w:bCs/>
      <w:i/>
      <w:sz w:val="23"/>
      <w:szCs w:val="23"/>
    </w:rPr>
  </w:style>
  <w:style w:type="paragraph" w:styleId="a4">
    <w:name w:val="List Paragraph"/>
    <w:basedOn w:val="a"/>
    <w:uiPriority w:val="1"/>
    <w:qFormat/>
    <w:rsid w:val="00F60317"/>
    <w:pPr>
      <w:ind w:left="1540"/>
      <w:jc w:val="both"/>
    </w:pPr>
  </w:style>
  <w:style w:type="paragraph" w:customStyle="1" w:styleId="TableParagraph">
    <w:name w:val="Table Paragraph"/>
    <w:basedOn w:val="a"/>
    <w:uiPriority w:val="1"/>
    <w:qFormat/>
    <w:rsid w:val="00F60317"/>
    <w:pPr>
      <w:ind w:left="116"/>
    </w:pPr>
  </w:style>
  <w:style w:type="paragraph" w:styleId="a5">
    <w:name w:val="Balloon Text"/>
    <w:basedOn w:val="a"/>
    <w:link w:val="a6"/>
    <w:uiPriority w:val="99"/>
    <w:semiHidden/>
    <w:unhideWhenUsed/>
    <w:rsid w:val="005328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89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5328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2899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5328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2899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Nika</cp:lastModifiedBy>
  <cp:revision>4</cp:revision>
  <cp:lastPrinted>2019-03-19T13:34:00Z</cp:lastPrinted>
  <dcterms:created xsi:type="dcterms:W3CDTF">2019-03-19T13:01:00Z</dcterms:created>
  <dcterms:modified xsi:type="dcterms:W3CDTF">2019-03-19T15:14:00Z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2019-03-19T00:00:00Z</vt:filetime>
  </property>
</Properties>
</file>