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D5" w:rsidRPr="005D64D5" w:rsidRDefault="005D64D5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28"/>
          <w:szCs w:val="28"/>
        </w:rPr>
      </w:pPr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C00000"/>
          <w:sz w:val="28"/>
          <w:szCs w:val="28"/>
        </w:rPr>
      </w:pPr>
      <w:r w:rsidRPr="005D64D5">
        <w:rPr>
          <w:rFonts w:ascii="Trebuchet MS" w:hAnsi="Trebuchet MS" w:cs="Arial"/>
          <w:b/>
          <w:bCs/>
          <w:color w:val="C00000"/>
          <w:sz w:val="28"/>
          <w:szCs w:val="28"/>
        </w:rPr>
        <w:t>МКДОУ детский сад  «Салам»</w:t>
      </w:r>
    </w:p>
    <w:p w:rsidR="005D64D5" w:rsidRPr="005D64D5" w:rsidRDefault="005D64D5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28"/>
          <w:szCs w:val="28"/>
        </w:rPr>
      </w:pPr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FF0000"/>
          <w:sz w:val="48"/>
          <w:szCs w:val="28"/>
        </w:rPr>
      </w:pPr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FF0000"/>
          <w:sz w:val="48"/>
          <w:szCs w:val="28"/>
        </w:rPr>
      </w:pPr>
      <w:r w:rsidRPr="005D64D5">
        <w:rPr>
          <w:rFonts w:ascii="Trebuchet MS" w:hAnsi="Trebuchet MS" w:cs="Arial"/>
          <w:b/>
          <w:bCs/>
          <w:color w:val="FF0000"/>
          <w:sz w:val="48"/>
          <w:szCs w:val="28"/>
        </w:rPr>
        <w:t>Конспект занятия по ПДД</w:t>
      </w:r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FF0000"/>
          <w:sz w:val="48"/>
          <w:szCs w:val="28"/>
        </w:rPr>
      </w:pPr>
      <w:r w:rsidRPr="005D64D5">
        <w:rPr>
          <w:rFonts w:ascii="Trebuchet MS" w:hAnsi="Trebuchet MS" w:cs="Arial"/>
          <w:b/>
          <w:bCs/>
          <w:color w:val="FF0000"/>
          <w:sz w:val="48"/>
          <w:szCs w:val="28"/>
        </w:rPr>
        <w:t>в подготовительной группе «Буратино»</w:t>
      </w:r>
    </w:p>
    <w:p w:rsidR="00267EC4" w:rsidRDefault="005D64D5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CC0066"/>
          <w:sz w:val="28"/>
          <w:szCs w:val="28"/>
        </w:rPr>
      </w:pPr>
      <w:r>
        <w:rPr>
          <w:rFonts w:ascii="Trebuchet MS" w:hAnsi="Trebuchet MS" w:cs="Arial"/>
          <w:b/>
          <w:bCs/>
          <w:color w:val="CC0066"/>
          <w:sz w:val="4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35pt;height:124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«Дорожные знаки».&#10;"/>
          </v:shape>
        </w:pict>
      </w: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CC0066"/>
          <w:sz w:val="28"/>
          <w:szCs w:val="28"/>
        </w:rPr>
      </w:pP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CC0066"/>
          <w:sz w:val="28"/>
          <w:szCs w:val="28"/>
        </w:rPr>
      </w:pP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CC0066"/>
          <w:sz w:val="28"/>
          <w:szCs w:val="28"/>
        </w:rPr>
      </w:pPr>
    </w:p>
    <w:p w:rsidR="00267EC4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CC0066"/>
          <w:sz w:val="28"/>
          <w:szCs w:val="28"/>
        </w:rPr>
      </w:pPr>
      <w:r w:rsidRPr="005D64D5">
        <w:rPr>
          <w:rFonts w:ascii="Trebuchet MS" w:hAnsi="Trebuchet MS" w:cs="Arial"/>
          <w:b/>
          <w:bCs/>
          <w:color w:val="CC0066"/>
          <w:sz w:val="28"/>
          <w:szCs w:val="28"/>
        </w:rPr>
        <w:drawing>
          <wp:inline distT="0" distB="0" distL="0" distR="0">
            <wp:extent cx="3991841" cy="2877839"/>
            <wp:effectExtent l="171450" t="133350" r="370609" b="303511"/>
            <wp:docPr id="11" name="Рисунок 1" descr="hello_html_21fbb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1fbb8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841" cy="2877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CC0066"/>
          <w:sz w:val="28"/>
          <w:szCs w:val="28"/>
        </w:rPr>
      </w:pP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CC0066"/>
          <w:sz w:val="28"/>
          <w:szCs w:val="28"/>
        </w:rPr>
      </w:pPr>
    </w:p>
    <w:p w:rsidR="00267EC4" w:rsidRPr="005D64D5" w:rsidRDefault="00267EC4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FF0000"/>
          <w:sz w:val="28"/>
          <w:szCs w:val="28"/>
        </w:rPr>
      </w:pPr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C00000"/>
          <w:sz w:val="28"/>
          <w:szCs w:val="28"/>
        </w:rPr>
      </w:pPr>
      <w:r w:rsidRPr="005D64D5">
        <w:rPr>
          <w:rFonts w:ascii="Trebuchet MS" w:hAnsi="Trebuchet MS" w:cs="Arial"/>
          <w:b/>
          <w:bCs/>
          <w:color w:val="C00000"/>
          <w:sz w:val="28"/>
          <w:szCs w:val="28"/>
        </w:rPr>
        <w:t>Подготовила:</w:t>
      </w:r>
    </w:p>
    <w:p w:rsidR="00267EC4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FF0000"/>
          <w:sz w:val="28"/>
          <w:szCs w:val="28"/>
        </w:rPr>
      </w:pPr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 xml:space="preserve"> воспитатель 1- </w:t>
      </w:r>
      <w:proofErr w:type="spellStart"/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>й</w:t>
      </w:r>
      <w:proofErr w:type="spellEnd"/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>квал</w:t>
      </w:r>
      <w:proofErr w:type="gramStart"/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>.к</w:t>
      </w:r>
      <w:proofErr w:type="gramEnd"/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>атегориии</w:t>
      </w:r>
      <w:proofErr w:type="spellEnd"/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FF0000"/>
          <w:sz w:val="28"/>
          <w:szCs w:val="28"/>
        </w:rPr>
      </w:pPr>
      <w:proofErr w:type="spellStart"/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>Хайбулаева</w:t>
      </w:r>
      <w:proofErr w:type="spellEnd"/>
      <w:r w:rsidRPr="005D64D5">
        <w:rPr>
          <w:rFonts w:ascii="Trebuchet MS" w:hAnsi="Trebuchet MS" w:cs="Arial"/>
          <w:b/>
          <w:bCs/>
          <w:color w:val="FF0000"/>
          <w:sz w:val="28"/>
          <w:szCs w:val="28"/>
        </w:rPr>
        <w:t xml:space="preserve"> Х.А.</w:t>
      </w:r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C00000"/>
          <w:sz w:val="28"/>
          <w:szCs w:val="28"/>
        </w:rPr>
      </w:pPr>
    </w:p>
    <w:p w:rsidR="005D64D5" w:rsidRPr="005D64D5" w:rsidRDefault="005D64D5" w:rsidP="005D64D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color w:val="C00000"/>
          <w:sz w:val="28"/>
          <w:szCs w:val="28"/>
        </w:rPr>
      </w:pPr>
      <w:r w:rsidRPr="005D64D5">
        <w:rPr>
          <w:rFonts w:ascii="Trebuchet MS" w:hAnsi="Trebuchet MS" w:cs="Arial"/>
          <w:b/>
          <w:bCs/>
          <w:color w:val="C00000"/>
          <w:sz w:val="28"/>
          <w:szCs w:val="28"/>
        </w:rPr>
        <w:t>2019 г.</w:t>
      </w: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Trebuchet MS" w:hAnsi="Trebuchet MS" w:cs="Arial"/>
          <w:b/>
          <w:bCs/>
          <w:color w:val="CC0066"/>
          <w:sz w:val="28"/>
          <w:szCs w:val="28"/>
        </w:rPr>
      </w:pPr>
    </w:p>
    <w:p w:rsidR="00267EC4" w:rsidRDefault="00267EC4" w:rsidP="005D64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67EC4" w:rsidRPr="007258E5" w:rsidRDefault="00267EC4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258E5" w:rsidRDefault="00267EC4" w:rsidP="007258E5">
      <w:pPr>
        <w:pStyle w:val="a3"/>
        <w:shd w:val="clear" w:color="auto" w:fill="FFFFFF"/>
        <w:spacing w:before="0" w:beforeAutospacing="0" w:after="0" w:afterAutospacing="0"/>
        <w:ind w:hanging="142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7258E5" w:rsidRPr="00267EC4">
        <w:rPr>
          <w:rFonts w:ascii="Arial" w:hAnsi="Arial" w:cs="Arial"/>
          <w:b/>
          <w:bCs/>
          <w:color w:val="FF0000"/>
          <w:sz w:val="28"/>
          <w:szCs w:val="28"/>
        </w:rPr>
        <w:t>Цель: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</w:t>
      </w:r>
      <w:r w:rsidR="007258E5" w:rsidRPr="007258E5">
        <w:rPr>
          <w:rFonts w:ascii="Arial" w:hAnsi="Arial" w:cs="Arial"/>
          <w:color w:val="000000"/>
          <w:sz w:val="28"/>
          <w:szCs w:val="28"/>
        </w:rPr>
        <w:t> знакомство учащихся с дорожными знаками.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267EC4">
        <w:rPr>
          <w:rFonts w:ascii="Arial" w:hAnsi="Arial" w:cs="Arial"/>
          <w:b/>
          <w:bCs/>
          <w:color w:val="FF0000"/>
          <w:sz w:val="28"/>
          <w:szCs w:val="28"/>
        </w:rPr>
        <w:t>Задачи: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7258E5">
        <w:rPr>
          <w:rFonts w:ascii="Arial" w:hAnsi="Arial" w:cs="Arial"/>
          <w:i/>
          <w:iCs/>
          <w:color w:val="000000"/>
          <w:sz w:val="28"/>
          <w:szCs w:val="28"/>
        </w:rPr>
        <w:t>образовательная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познакомить младших школьников с понятием «дорожный знак», с группами дорожных знаков,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повторить и закрепить основные понятия и термины по ПДД,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учить отвечать на вопросы воспитателя,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расширять кругозор учащихся по ПДД</w:t>
      </w:r>
      <w:proofErr w:type="gramStart"/>
      <w:r w:rsidR="007258E5">
        <w:rPr>
          <w:rFonts w:ascii="Arial" w:hAnsi="Arial" w:cs="Arial"/>
          <w:color w:val="000000"/>
          <w:sz w:val="28"/>
          <w:szCs w:val="28"/>
        </w:rPr>
        <w:t xml:space="preserve"> </w:t>
      </w:r>
      <w:r w:rsidR="007258E5" w:rsidRPr="007258E5">
        <w:rPr>
          <w:rFonts w:ascii="Arial" w:hAnsi="Arial" w:cs="Arial"/>
          <w:color w:val="000000"/>
          <w:sz w:val="28"/>
          <w:szCs w:val="28"/>
        </w:rPr>
        <w:t>;</w:t>
      </w:r>
      <w:proofErr w:type="gramEnd"/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7258E5">
        <w:rPr>
          <w:rFonts w:ascii="Arial" w:hAnsi="Arial" w:cs="Arial"/>
          <w:i/>
          <w:iCs/>
          <w:color w:val="000000"/>
          <w:sz w:val="28"/>
          <w:szCs w:val="28"/>
        </w:rPr>
        <w:t>воспитательная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формировать навыки безопасного поведения на улице,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прививать интерес к изучению правил дорожного движения;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7258E5">
        <w:rPr>
          <w:rFonts w:ascii="Arial" w:hAnsi="Arial" w:cs="Arial"/>
          <w:i/>
          <w:iCs/>
          <w:color w:val="000000"/>
          <w:sz w:val="28"/>
          <w:szCs w:val="28"/>
        </w:rPr>
        <w:t>коррекционно-развивающая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развивать логическое мышление и память учащихся,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активизировать речь учащихся во время занятия.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7258E5">
        <w:rPr>
          <w:rFonts w:ascii="Arial" w:hAnsi="Arial" w:cs="Arial"/>
          <w:b/>
          <w:bCs/>
          <w:color w:val="000000"/>
          <w:sz w:val="28"/>
          <w:szCs w:val="28"/>
        </w:rPr>
        <w:t>Оборудование:</w:t>
      </w:r>
      <w:r w:rsidR="007258E5" w:rsidRPr="007258E5">
        <w:rPr>
          <w:rFonts w:ascii="Arial" w:hAnsi="Arial" w:cs="Arial"/>
          <w:color w:val="000000"/>
          <w:sz w:val="28"/>
          <w:szCs w:val="28"/>
        </w:rPr>
        <w:t>  карточки, таблички, лото "Дорожные знаки", картинки и знаки для дидактических игр.</w:t>
      </w:r>
    </w:p>
    <w:p w:rsidR="00267EC4" w:rsidRPr="007258E5" w:rsidRDefault="00267EC4" w:rsidP="007258E5">
      <w:pPr>
        <w:pStyle w:val="a3"/>
        <w:shd w:val="clear" w:color="auto" w:fill="FFFFFF"/>
        <w:spacing w:before="0" w:beforeAutospacing="0" w:after="0" w:afterAutospacing="0"/>
        <w:ind w:hanging="142"/>
        <w:rPr>
          <w:rFonts w:ascii="Arial" w:hAnsi="Arial" w:cs="Arial"/>
          <w:color w:val="000000"/>
          <w:sz w:val="28"/>
          <w:szCs w:val="28"/>
        </w:rPr>
      </w:pPr>
    </w:p>
    <w:p w:rsidR="007258E5" w:rsidRPr="00267EC4" w:rsidRDefault="007258E5" w:rsidP="007258E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FF0000"/>
          <w:sz w:val="28"/>
          <w:szCs w:val="28"/>
        </w:rPr>
      </w:pPr>
      <w:r w:rsidRPr="00267EC4">
        <w:rPr>
          <w:rFonts w:ascii="Trebuchet MS" w:hAnsi="Trebuchet MS" w:cs="Arial"/>
          <w:b/>
          <w:bCs/>
          <w:color w:val="FF0000"/>
          <w:sz w:val="28"/>
          <w:szCs w:val="28"/>
        </w:rPr>
        <w:t>Ход занятия:</w:t>
      </w:r>
    </w:p>
    <w:p w:rsidR="00267EC4" w:rsidRDefault="007258E5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67EC4">
        <w:rPr>
          <w:rFonts w:ascii="Arial" w:hAnsi="Arial" w:cs="Arial"/>
          <w:b/>
          <w:bCs/>
          <w:color w:val="FF0000"/>
          <w:sz w:val="28"/>
          <w:szCs w:val="28"/>
        </w:rPr>
        <w:t>Вводная часть.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Сегодня мы совершим увлекательное путешествие в страну ПДД. А что такое ПДД?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Это правила дорожного движения.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Зачем детям и взрослым нужно знать правила дорожного движения?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Без знаний правил дорожного движения на улице может быть небезопасно.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Ребята, что это?</w:t>
      </w:r>
    </w:p>
    <w:p w:rsidR="007258E5" w:rsidRPr="007258E5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67EC4">
        <w:rPr>
          <w:rFonts w:ascii="Arial" w:hAnsi="Arial" w:cs="Arial"/>
          <w:color w:val="000000"/>
          <w:sz w:val="28"/>
          <w:szCs w:val="28"/>
        </w:rPr>
        <w:lastRenderedPageBreak/>
        <w:drawing>
          <wp:inline distT="0" distB="0" distL="0" distR="0">
            <wp:extent cx="4987811" cy="3740727"/>
            <wp:effectExtent l="171450" t="133350" r="365239" b="297873"/>
            <wp:docPr id="5" name="Рисунок 36" descr="H:\Фотофиксация по ПДД  в подготовит. группе Буратино\IMG-201901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Фотофиксация по ПДД  в подготовит. группе Буратино\IMG-20190111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684" cy="3740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Это дорожные знаки.</w:t>
      </w:r>
      <w:r w:rsidRPr="00267EC4">
        <w:rPr>
          <w:rFonts w:ascii="Arial" w:hAnsi="Arial" w:cs="Arial"/>
          <w:i/>
          <w:iCs/>
          <w:noProof/>
          <w:color w:val="000000"/>
          <w:sz w:val="28"/>
          <w:szCs w:val="28"/>
        </w:rPr>
        <w:t xml:space="preserve"> </w:t>
      </w:r>
      <w:r w:rsidRPr="00267EC4">
        <w:rPr>
          <w:rFonts w:ascii="Arial" w:hAnsi="Arial" w:cs="Arial"/>
          <w:color w:val="000000"/>
          <w:sz w:val="28"/>
          <w:szCs w:val="28"/>
        </w:rPr>
        <w:drawing>
          <wp:inline distT="0" distB="0" distL="0" distR="0">
            <wp:extent cx="4947804" cy="3710723"/>
            <wp:effectExtent l="171450" t="133350" r="367146" b="308827"/>
            <wp:docPr id="4" name="Рисунок 39" descr="H:\Фотофиксация по ПДД  в подготовит. группе Буратино\IMG-201901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:\Фотофиксация по ПДД  в подготовит. группе Буратино\IMG-2019011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678" cy="3710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58E5" w:rsidRPr="007258E5" w:rsidRDefault="007258E5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258E5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991841" cy="2877839"/>
            <wp:effectExtent l="19050" t="0" r="8659" b="0"/>
            <wp:docPr id="1" name="Рисунок 1" descr="hello_html_21fbb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1fbb8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841" cy="287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E5" w:rsidRPr="007258E5" w:rsidRDefault="007258E5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258E5">
        <w:rPr>
          <w:rFonts w:ascii="Arial" w:hAnsi="Arial" w:cs="Arial"/>
          <w:color w:val="000000"/>
          <w:sz w:val="28"/>
          <w:szCs w:val="28"/>
        </w:rPr>
        <w:t>- Дорожные знаки помогают регулировать движение на дорогах, предупреждают водителей и пешеходов об опасности, показывают, куда можно и куда нельзя ехать.</w:t>
      </w:r>
      <w:r w:rsidRPr="007258E5">
        <w:rPr>
          <w:rFonts w:ascii="Arial" w:hAnsi="Arial" w:cs="Arial"/>
          <w:color w:val="000000"/>
          <w:sz w:val="28"/>
          <w:szCs w:val="28"/>
        </w:rPr>
        <w:br/>
        <w:t>Чтоб машины не спешили,</w:t>
      </w:r>
      <w:r w:rsidRPr="007258E5">
        <w:rPr>
          <w:rFonts w:ascii="Arial" w:hAnsi="Arial" w:cs="Arial"/>
          <w:color w:val="000000"/>
          <w:sz w:val="28"/>
          <w:szCs w:val="28"/>
        </w:rPr>
        <w:br/>
        <w:t>Шёл спокойно пешеход,</w:t>
      </w:r>
      <w:r w:rsidRPr="007258E5">
        <w:rPr>
          <w:rFonts w:ascii="Arial" w:hAnsi="Arial" w:cs="Arial"/>
          <w:color w:val="000000"/>
          <w:sz w:val="28"/>
          <w:szCs w:val="28"/>
        </w:rPr>
        <w:br/>
        <w:t>Эти знаки нам решили</w:t>
      </w:r>
      <w:proofErr w:type="gramStart"/>
      <w:r w:rsidRPr="007258E5">
        <w:rPr>
          <w:rFonts w:ascii="Arial" w:hAnsi="Arial" w:cs="Arial"/>
          <w:color w:val="000000"/>
          <w:sz w:val="28"/>
          <w:szCs w:val="28"/>
        </w:rPr>
        <w:t> </w:t>
      </w:r>
      <w:r w:rsidRPr="007258E5">
        <w:rPr>
          <w:rFonts w:ascii="Arial" w:hAnsi="Arial" w:cs="Arial"/>
          <w:color w:val="000000"/>
          <w:sz w:val="28"/>
          <w:szCs w:val="28"/>
        </w:rPr>
        <w:br/>
        <w:t>П</w:t>
      </w:r>
      <w:proofErr w:type="gramEnd"/>
      <w:r w:rsidRPr="007258E5">
        <w:rPr>
          <w:rFonts w:ascii="Arial" w:hAnsi="Arial" w:cs="Arial"/>
          <w:color w:val="000000"/>
          <w:sz w:val="28"/>
          <w:szCs w:val="28"/>
        </w:rPr>
        <w:t>омогать весь круглый год.</w:t>
      </w:r>
      <w:r w:rsidRPr="007258E5">
        <w:rPr>
          <w:rFonts w:ascii="Arial" w:hAnsi="Arial" w:cs="Arial"/>
          <w:color w:val="000000"/>
          <w:sz w:val="28"/>
          <w:szCs w:val="28"/>
        </w:rPr>
        <w:br/>
        <w:t>Сегодня на занятии мы познакомимся с видами дорожных знаков.</w:t>
      </w:r>
      <w:r w:rsidRPr="007258E5">
        <w:rPr>
          <w:rFonts w:ascii="Arial" w:hAnsi="Arial" w:cs="Arial"/>
          <w:color w:val="000000"/>
          <w:sz w:val="28"/>
          <w:szCs w:val="28"/>
        </w:rPr>
        <w:br/>
      </w:r>
      <w:r w:rsidRPr="007258E5">
        <w:rPr>
          <w:rFonts w:ascii="Arial" w:hAnsi="Arial" w:cs="Arial"/>
          <w:b/>
          <w:bCs/>
          <w:color w:val="000000"/>
          <w:sz w:val="28"/>
          <w:szCs w:val="28"/>
        </w:rPr>
        <w:t>3. Основная часть.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Дорожные знаки делятся на семь групп. Знаки бывают предупреждающие. Они информируют о приближении к опасному участку дороги. Какой формы эти знаки?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Эти знаки треугольной формы. </w:t>
      </w:r>
    </w:p>
    <w:p w:rsidR="007258E5" w:rsidRPr="007258E5" w:rsidRDefault="007258E5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258E5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883785" cy="3449955"/>
            <wp:effectExtent l="19050" t="0" r="0" b="0"/>
            <wp:docPr id="2" name="Рисунок 2" descr="hello_html_1971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971ca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E5" w:rsidRDefault="007258E5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258E5">
        <w:rPr>
          <w:rFonts w:ascii="Arial" w:hAnsi="Arial" w:cs="Arial"/>
          <w:color w:val="000000"/>
          <w:sz w:val="28"/>
          <w:szCs w:val="28"/>
        </w:rPr>
        <w:lastRenderedPageBreak/>
        <w:br/>
        <w:t>- Какого цвета?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Знаки белого цвета с красной окантовкой. 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Посмотрите на картинки, о чем информируют предупреждающие знаки?</w:t>
      </w:r>
      <w:r w:rsidRPr="007258E5">
        <w:rPr>
          <w:rFonts w:ascii="Arial" w:hAnsi="Arial" w:cs="Arial"/>
          <w:color w:val="000000"/>
          <w:sz w:val="28"/>
          <w:szCs w:val="28"/>
        </w:rPr>
        <w:br/>
      </w:r>
      <w:r w:rsidRPr="007258E5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Дидактическая игра «Предупреждающие знаки»</w:t>
      </w:r>
      <w:r w:rsidRPr="007258E5">
        <w:rPr>
          <w:rFonts w:ascii="Arial" w:hAnsi="Arial" w:cs="Arial"/>
          <w:color w:val="000000"/>
          <w:sz w:val="28"/>
          <w:szCs w:val="28"/>
        </w:rPr>
        <w:br/>
      </w:r>
      <w:r w:rsidRPr="007258E5">
        <w:rPr>
          <w:rFonts w:ascii="Arial" w:hAnsi="Arial" w:cs="Arial"/>
          <w:i/>
          <w:iCs/>
          <w:color w:val="000000"/>
          <w:sz w:val="28"/>
          <w:szCs w:val="28"/>
        </w:rPr>
        <w:t>Дети находят на картинках предупреждающий знак и зачитывают, о чем предупреждает знак, используя опорную табличку для ответа «Предупреждающий знак информирует …».</w:t>
      </w:r>
      <w:r w:rsidRPr="007258E5">
        <w:rPr>
          <w:rFonts w:ascii="Arial" w:hAnsi="Arial" w:cs="Arial"/>
          <w:color w:val="000000"/>
          <w:sz w:val="28"/>
          <w:szCs w:val="28"/>
        </w:rPr>
        <w:br/>
        <w:t>Например: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Предупреждающий знак информирует о скользкой дороге.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Предупреждающий знак информирует о дорожных работах.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Вторая группа дорожных знаков называется запрещающие знаки. Они вводят или отменяют определенные ограничения движения. Эти знаки круглой формы белого цвета с красной окантовкой. Назовите самый известный запрещающий знак.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Въезд запрещен.</w:t>
      </w:r>
    </w:p>
    <w:p w:rsidR="005D64D5" w:rsidRDefault="005D64D5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D64D5" w:rsidRPr="007258E5" w:rsidRDefault="005D64D5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258E5" w:rsidRPr="007258E5" w:rsidRDefault="007258E5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258E5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093845" cy="2950845"/>
            <wp:effectExtent l="19050" t="0" r="1905" b="0"/>
            <wp:docPr id="3" name="Рисунок 3" descr="hello_html_m19559e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9559e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95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D5" w:rsidRDefault="005D64D5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D64D5" w:rsidRDefault="005D64D5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258E5" w:rsidRDefault="007258E5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258E5">
        <w:rPr>
          <w:rFonts w:ascii="Arial" w:hAnsi="Arial" w:cs="Arial"/>
          <w:color w:val="000000"/>
          <w:sz w:val="28"/>
          <w:szCs w:val="28"/>
        </w:rPr>
        <w:br/>
        <w:t>Третья группа дорожных знаков называется предписывающие знаки. Эти знаки показывают направление движения, минимальную скорость, движение определенного вида транспорта. Они имеют круглую форму, сам фон знака синего цвета с белой окантовкой.</w:t>
      </w:r>
    </w:p>
    <w:p w:rsidR="00267EC4" w:rsidRPr="007258E5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67EC4">
        <w:rPr>
          <w:rFonts w:ascii="Arial" w:hAnsi="Arial" w:cs="Arial"/>
          <w:color w:val="000000"/>
          <w:sz w:val="28"/>
          <w:szCs w:val="28"/>
        </w:rPr>
        <w:lastRenderedPageBreak/>
        <w:drawing>
          <wp:inline distT="0" distB="0" distL="0" distR="0">
            <wp:extent cx="4355523" cy="3266527"/>
            <wp:effectExtent l="171450" t="133350" r="368877" b="295823"/>
            <wp:docPr id="6" name="Рисунок 28" descr="H:\Фотофиксация по ПДД  в подготовит. группе Буратино\IMG-2019011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Фотофиксация по ПДД  в подготовит. группе Буратино\IMG-20190111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11" cy="3266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58E5" w:rsidRDefault="007258E5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67EC4" w:rsidRPr="007258E5" w:rsidRDefault="00267EC4" w:rsidP="007258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67EC4">
        <w:rPr>
          <w:rFonts w:ascii="Arial" w:hAnsi="Arial" w:cs="Arial"/>
          <w:color w:val="000000"/>
          <w:sz w:val="28"/>
          <w:szCs w:val="28"/>
        </w:rPr>
        <w:drawing>
          <wp:inline distT="0" distB="0" distL="0" distR="0">
            <wp:extent cx="5071943" cy="3803824"/>
            <wp:effectExtent l="171450" t="133350" r="357307" b="310976"/>
            <wp:docPr id="7" name="Рисунок 34" descr="H:\Фотофиксация по ПДД  в подготовит. группе Буратино\IMG-201901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Фотофиксация по ПДД  в подготовит. группе Буратино\IMG-20190111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029" cy="3801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55CB" w:rsidRDefault="007258E5" w:rsidP="005555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258E5">
        <w:rPr>
          <w:rFonts w:ascii="Arial" w:hAnsi="Arial" w:cs="Arial"/>
          <w:color w:val="000000"/>
          <w:sz w:val="28"/>
          <w:szCs w:val="28"/>
        </w:rPr>
        <w:br/>
        <w:t xml:space="preserve">- Четвертая группа дорожных знаков называется знаки приоритета. Они устанавливают очередность проезда перекрестков, пересечений </w:t>
      </w:r>
      <w:r w:rsidRPr="007258E5">
        <w:rPr>
          <w:rFonts w:ascii="Arial" w:hAnsi="Arial" w:cs="Arial"/>
          <w:color w:val="000000"/>
          <w:sz w:val="28"/>
          <w:szCs w:val="28"/>
        </w:rPr>
        <w:lastRenderedPageBreak/>
        <w:t>проезжих частей или узких участков дорог. Они бывают разные по форме и цвету. Нарисуйте в тетрадях три разных знака приоритета и подпишите.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Что ты сделал (а)?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Я нарисовал знаки приоритета и подписал (а).</w:t>
      </w:r>
      <w:r w:rsidRPr="007258E5">
        <w:rPr>
          <w:rFonts w:ascii="Arial" w:hAnsi="Arial" w:cs="Arial"/>
          <w:color w:val="000000"/>
          <w:sz w:val="28"/>
          <w:szCs w:val="28"/>
        </w:rPr>
        <w:br/>
        <w:t>- Будем отдыхать. Игра называется «Оживи дорожный знак».</w:t>
      </w:r>
    </w:p>
    <w:p w:rsidR="005555CB" w:rsidRDefault="005555CB" w:rsidP="005555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555CB" w:rsidRDefault="005555CB" w:rsidP="005555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67EC4" w:rsidRDefault="007258E5" w:rsidP="005555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7258E5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5555CB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Физминутка</w:t>
      </w:r>
      <w:proofErr w:type="spellEnd"/>
      <w:r w:rsidR="005D64D5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</w:t>
      </w:r>
      <w:r w:rsidRPr="005555CB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«Оживи дорожный знак»</w:t>
      </w:r>
    </w:p>
    <w:p w:rsidR="005555CB" w:rsidRDefault="005555CB" w:rsidP="005555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</w:p>
    <w:p w:rsidR="005555CB" w:rsidRDefault="005555CB" w:rsidP="005555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67EC4" w:rsidRDefault="00267EC4" w:rsidP="007258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7258E5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67EC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drawing>
          <wp:inline distT="0" distB="0" distL="0" distR="0">
            <wp:extent cx="4835406" cy="3626427"/>
            <wp:effectExtent l="171450" t="133350" r="365244" b="297873"/>
            <wp:docPr id="8" name="Рисунок 31" descr="H:\Фотофиксация по ПДД  в подготовит. группе Буратино\IMG-201901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Фотофиксация по ПДД  в подготовит. группе Буратино\IMG-20190111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283" cy="3626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67EC4" w:rsidRPr="00267EC4" w:rsidRDefault="00267EC4" w:rsidP="00267EC4">
      <w:pPr>
        <w:rPr>
          <w:lang w:eastAsia="ru-RU"/>
        </w:rPr>
      </w:pPr>
    </w:p>
    <w:p w:rsidR="00267EC4" w:rsidRPr="00267EC4" w:rsidRDefault="00267EC4" w:rsidP="00267EC4">
      <w:pPr>
        <w:rPr>
          <w:lang w:eastAsia="ru-RU"/>
        </w:rPr>
      </w:pPr>
    </w:p>
    <w:p w:rsidR="00267EC4" w:rsidRPr="00267EC4" w:rsidRDefault="00267EC4" w:rsidP="00267EC4">
      <w:pPr>
        <w:rPr>
          <w:lang w:eastAsia="ru-RU"/>
        </w:rPr>
      </w:pPr>
    </w:p>
    <w:p w:rsidR="00267EC4" w:rsidRPr="007258E5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67EC4">
        <w:rPr>
          <w:rFonts w:ascii="Arial" w:hAnsi="Arial" w:cs="Arial"/>
          <w:color w:val="000000"/>
          <w:sz w:val="28"/>
          <w:szCs w:val="28"/>
        </w:rPr>
        <w:lastRenderedPageBreak/>
        <w:drawing>
          <wp:inline distT="0" distB="0" distL="0" distR="0">
            <wp:extent cx="4804756" cy="2952750"/>
            <wp:effectExtent l="171450" t="133350" r="357794" b="304800"/>
            <wp:docPr id="9" name="Рисунок 32" descr="H:\Фотофиксация по ПДД  в подготовит. группе Буратино\IMG-201901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Фотофиксация по ПДД  в подготовит. группе Буратино\IMG-20190111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73" cy="2954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58E5" w:rsidRPr="00267EC4" w:rsidRDefault="007258E5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267EC4">
        <w:rPr>
          <w:rFonts w:ascii="Arial" w:hAnsi="Arial" w:cs="Arial"/>
          <w:color w:val="FF0000"/>
          <w:sz w:val="28"/>
          <w:szCs w:val="28"/>
        </w:rPr>
        <w:br/>
      </w:r>
      <w:r w:rsidRPr="00267EC4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Дидактическая игра «Расставь дорожные знаки».</w:t>
      </w:r>
    </w:p>
    <w:p w:rsidR="00267EC4" w:rsidRDefault="007258E5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  <w:r w:rsidRPr="007258E5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041323" cy="3780860"/>
            <wp:effectExtent l="171450" t="133350" r="368877" b="295840"/>
            <wp:docPr id="29" name="Рисунок 29" descr="H:\Фотофиксация по ПДД  в подготовит. группе Буратино\IMG-201901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Фотофиксация по ПДД  в подготовит. группе Буратино\IMG-20190111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195" cy="3780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267EC4" w:rsidRDefault="007258E5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  <w:r>
        <w:rPr>
          <w:rFonts w:ascii="Arial" w:hAnsi="Arial" w:cs="Arial"/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06241" cy="3679552"/>
            <wp:effectExtent l="171450" t="133350" r="370609" b="301898"/>
            <wp:docPr id="37" name="Рисунок 37" descr="H:\Фотофиксация по ПДД  в подготовит. группе Буратино\IMG-201901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:\Фотофиксация по ПДД  в подготовит. группе Буратино\IMG-20190111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116" cy="3679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Гр</w:t>
      </w:r>
      <w:r w:rsidR="007258E5">
        <w:rPr>
          <w:rFonts w:ascii="Arial" w:hAnsi="Arial" w:cs="Arial"/>
          <w:i/>
          <w:iCs/>
          <w:color w:val="000000"/>
          <w:sz w:val="28"/>
          <w:szCs w:val="28"/>
        </w:rPr>
        <w:t xml:space="preserve">уппа </w:t>
      </w:r>
      <w:r w:rsidR="007258E5" w:rsidRPr="007258E5">
        <w:rPr>
          <w:rFonts w:ascii="Arial" w:hAnsi="Arial" w:cs="Arial"/>
          <w:i/>
          <w:iCs/>
          <w:color w:val="000000"/>
          <w:sz w:val="28"/>
          <w:szCs w:val="28"/>
        </w:rPr>
        <w:t>делится на две команды. Нужно правильно расставить дорожные знаки на картинках (дорожные знаки - место стоянки, место остановки автобуса, больница, телефон, пешеходный переход, место остановки трамвая, пункт питания, место отдыха). Первая команда расставляет знаки сервиса, а вторая команда расставляет информационно-указательные знаки.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7258E5">
        <w:rPr>
          <w:rFonts w:ascii="Arial" w:hAnsi="Arial" w:cs="Arial"/>
          <w:i/>
          <w:iCs/>
          <w:color w:val="000000"/>
          <w:sz w:val="28"/>
          <w:szCs w:val="28"/>
        </w:rPr>
        <w:t>Дети играют.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И последняя группа дорожных знаков называется знаки дополнительной информации (таблички). Они уточняют действие знаков, с которыми они применены. Например, уточняют расстояние до объекта, зону или направление действия.</w:t>
      </w: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67EC4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258E5" w:rsidRPr="007258E5" w:rsidRDefault="00267EC4" w:rsidP="00267E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67EC4">
        <w:rPr>
          <w:rFonts w:ascii="Arial" w:hAnsi="Arial" w:cs="Arial"/>
          <w:color w:val="000000"/>
          <w:sz w:val="28"/>
          <w:szCs w:val="28"/>
        </w:rPr>
        <w:lastRenderedPageBreak/>
        <w:drawing>
          <wp:inline distT="0" distB="0" distL="0" distR="0">
            <wp:extent cx="4106141" cy="3079498"/>
            <wp:effectExtent l="171450" t="133350" r="370609" b="311402"/>
            <wp:docPr id="10" name="Рисунок 30" descr="H:\Фотофиксация по ПДД  в подготовит. группе Буратино\IMG-201901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Фотофиксация по ПДД  в подготовит. группе Буратино\IMG-20190111-WA00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037" cy="3079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5D64D5">
        <w:rPr>
          <w:rFonts w:ascii="Arial" w:hAnsi="Arial" w:cs="Arial"/>
          <w:b/>
          <w:bCs/>
          <w:color w:val="FF0000"/>
          <w:sz w:val="28"/>
          <w:szCs w:val="28"/>
        </w:rPr>
        <w:t>4. Итоговая беседа.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Что мы делали?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Мы беседовали, играли, говорили.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О чем мы беседовали?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Мы беседовали о дорожных знаках.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</w:r>
      <w:r w:rsidR="007258E5" w:rsidRPr="005D64D5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Контрольные вопросы.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Для чего нужны дорожные знаки?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Назовите группы дорожных знаков.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Какие из них ты встречал на улицах нашего города?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Как ты думаешь, какие знаки необходимо знать пешеходам?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- А какие знаки должны обязательно знать водители?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У знаков дорожных особый язык,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И нужно, чтоб каждый читать их привык.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И с первого взгляда сумел бы понять,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Какой нам в дороге опасности ждать.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Я надеюсь, каждый знает,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Что все знаки означают?</w:t>
      </w:r>
      <w:r w:rsidR="007258E5" w:rsidRPr="007258E5">
        <w:rPr>
          <w:rFonts w:ascii="Arial" w:hAnsi="Arial" w:cs="Arial"/>
          <w:color w:val="000000"/>
          <w:sz w:val="28"/>
          <w:szCs w:val="28"/>
        </w:rPr>
        <w:br/>
        <w:t>Снимите наушники и можете отдыхать.</w:t>
      </w:r>
    </w:p>
    <w:p w:rsidR="003F76ED" w:rsidRDefault="005D64D5"/>
    <w:sectPr w:rsidR="003F76ED" w:rsidSect="007258E5">
      <w:pgSz w:w="11906" w:h="16838"/>
      <w:pgMar w:top="1134" w:right="1133" w:bottom="1134" w:left="1276" w:header="708" w:footer="708" w:gutter="0"/>
      <w:pgBorders w:offsetFrom="page">
        <w:top w:val="peopleWaving" w:sz="31" w:space="24" w:color="0070C0"/>
        <w:left w:val="peopleWaving" w:sz="31" w:space="24" w:color="0070C0"/>
        <w:bottom w:val="peopleWaving" w:sz="31" w:space="24" w:color="0070C0"/>
        <w:right w:val="peopleWaving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258E5"/>
    <w:rsid w:val="00267EC4"/>
    <w:rsid w:val="00381E8E"/>
    <w:rsid w:val="005555CB"/>
    <w:rsid w:val="005D64D5"/>
    <w:rsid w:val="007258E5"/>
    <w:rsid w:val="007545A6"/>
    <w:rsid w:val="007D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45849-CCAF-4EB1-BDBA-CE84964D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2019-01-11T08:27:00Z</dcterms:created>
  <dcterms:modified xsi:type="dcterms:W3CDTF">2019-01-11T08:55:00Z</dcterms:modified>
</cp:coreProperties>
</file>