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4C" w:rsidRPr="00CE2E9B" w:rsidRDefault="005F794C" w:rsidP="005F794C">
      <w:pPr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925830" cy="925830"/>
            <wp:effectExtent l="19050" t="0" r="7620" b="0"/>
            <wp:docPr id="2" name="Рисунок 2" descr="C:\Users\SoftBox\Desktop\x2872213-14482549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ftBox\Desktop\x2872213-144825494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94C" w:rsidRDefault="005F794C" w:rsidP="005F794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Pr="006E0928">
        <w:rPr>
          <w:b/>
          <w:bCs/>
          <w:sz w:val="28"/>
          <w:szCs w:val="28"/>
        </w:rPr>
        <w:t xml:space="preserve">МУНИЦИПАЛЬНОЕ </w:t>
      </w:r>
      <w:r>
        <w:rPr>
          <w:b/>
          <w:bCs/>
          <w:sz w:val="28"/>
          <w:szCs w:val="28"/>
        </w:rPr>
        <w:t>КАЗЕННОЕ</w:t>
      </w:r>
    </w:p>
    <w:p w:rsidR="005F794C" w:rsidRPr="006E0928" w:rsidRDefault="005F794C" w:rsidP="005F794C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ОБРАЗОВАТЕЛЬНОЕ УЧРЕЖДЕНИЕ</w:t>
      </w:r>
    </w:p>
    <w:p w:rsidR="005F794C" w:rsidRPr="006E0928" w:rsidRDefault="005F794C" w:rsidP="005F794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МКДОУ детский сад «Салам»</w:t>
      </w:r>
    </w:p>
    <w:p w:rsidR="005F794C" w:rsidRPr="006E0928" w:rsidRDefault="005F794C" w:rsidP="005F794C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____________________________________</w:t>
      </w:r>
      <w:r>
        <w:rPr>
          <w:b/>
          <w:bCs/>
          <w:sz w:val="28"/>
          <w:szCs w:val="28"/>
        </w:rPr>
        <w:t>________________</w:t>
      </w:r>
      <w:r w:rsidRPr="006E0928">
        <w:rPr>
          <w:b/>
          <w:bCs/>
          <w:sz w:val="28"/>
          <w:szCs w:val="28"/>
        </w:rPr>
        <w:t>____________</w:t>
      </w:r>
    </w:p>
    <w:p w:rsidR="005F794C" w:rsidRDefault="005F794C" w:rsidP="005F794C">
      <w:pPr>
        <w:pStyle w:val="Default"/>
        <w:jc w:val="center"/>
        <w:rPr>
          <w:b/>
          <w:bCs/>
          <w:sz w:val="20"/>
          <w:szCs w:val="20"/>
        </w:rPr>
      </w:pPr>
    </w:p>
    <w:p w:rsidR="005F794C" w:rsidRDefault="005F794C" w:rsidP="005F794C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368041. Республика Дагестан. Хасавюртовский район. сел. </w:t>
      </w:r>
      <w:proofErr w:type="spellStart"/>
      <w:r>
        <w:rPr>
          <w:b/>
          <w:bCs/>
          <w:sz w:val="20"/>
          <w:szCs w:val="20"/>
        </w:rPr>
        <w:t>Новосаситли</w:t>
      </w:r>
      <w:proofErr w:type="spellEnd"/>
      <w:r>
        <w:rPr>
          <w:b/>
          <w:bCs/>
          <w:sz w:val="20"/>
          <w:szCs w:val="20"/>
        </w:rPr>
        <w:t xml:space="preserve"> ул.Центральная 31</w:t>
      </w:r>
    </w:p>
    <w:p w:rsidR="005F794C" w:rsidRDefault="005F794C" w:rsidP="005F794C">
      <w:pPr>
        <w:pStyle w:val="Default"/>
        <w:jc w:val="center"/>
        <w:rPr>
          <w:sz w:val="20"/>
          <w:szCs w:val="20"/>
        </w:rPr>
      </w:pPr>
    </w:p>
    <w:p w:rsidR="005F794C" w:rsidRPr="007E06AA" w:rsidRDefault="005F794C" w:rsidP="005F794C">
      <w:r>
        <w:rPr>
          <w:b/>
          <w:bCs/>
          <w:sz w:val="20"/>
          <w:szCs w:val="20"/>
        </w:rPr>
        <w:t xml:space="preserve">             </w:t>
      </w:r>
      <w:r w:rsidRPr="007E06AA">
        <w:rPr>
          <w:b/>
          <w:bCs/>
          <w:sz w:val="20"/>
          <w:szCs w:val="20"/>
        </w:rPr>
        <w:t xml:space="preserve">  тел: 89654915688, </w:t>
      </w:r>
      <w:proofErr w:type="spellStart"/>
      <w:r>
        <w:rPr>
          <w:b/>
          <w:bCs/>
          <w:sz w:val="20"/>
          <w:szCs w:val="20"/>
        </w:rPr>
        <w:t>e</w:t>
      </w:r>
      <w:r w:rsidRPr="007E06AA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mail</w:t>
      </w:r>
      <w:proofErr w:type="spellEnd"/>
      <w:r w:rsidRPr="007E06AA">
        <w:rPr>
          <w:b/>
          <w:bCs/>
          <w:sz w:val="20"/>
          <w:szCs w:val="20"/>
        </w:rPr>
        <w:t xml:space="preserve">: 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mkdou</w:t>
      </w:r>
      <w:r w:rsidRPr="007E06AA">
        <w:rPr>
          <w:rFonts w:ascii="Arial" w:hAnsi="Arial" w:cs="Arial"/>
          <w:sz w:val="20"/>
          <w:szCs w:val="20"/>
          <w:shd w:val="clear" w:color="auto" w:fill="FFFFFF"/>
        </w:rPr>
        <w:t>-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salam</w:t>
      </w:r>
      <w:r w:rsidRPr="007E06AA">
        <w:rPr>
          <w:rFonts w:ascii="Arial" w:hAnsi="Arial" w:cs="Arial"/>
          <w:sz w:val="20"/>
          <w:szCs w:val="20"/>
          <w:shd w:val="clear" w:color="auto" w:fill="FFFFFF"/>
        </w:rPr>
        <w:t>@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yandex</w:t>
      </w:r>
      <w:r w:rsidRPr="007E06AA">
        <w:rPr>
          <w:rFonts w:ascii="Arial" w:hAnsi="Arial" w:cs="Arial"/>
          <w:sz w:val="20"/>
          <w:szCs w:val="20"/>
          <w:shd w:val="clear" w:color="auto" w:fill="FFFFFF"/>
        </w:rPr>
        <w:t>.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ru</w:t>
      </w:r>
      <w:r w:rsidRPr="007E06A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7E06AA">
        <w:rPr>
          <w:sz w:val="20"/>
          <w:szCs w:val="20"/>
        </w:rPr>
        <w:t xml:space="preserve">, адрес сайта: </w:t>
      </w:r>
      <w:r w:rsidRPr="007E06AA">
        <w:t xml:space="preserve"> </w:t>
      </w:r>
      <w:hyperlink r:id="rId7" w:history="1">
        <w:r w:rsidRPr="00C06053">
          <w:rPr>
            <w:rStyle w:val="a6"/>
          </w:rPr>
          <w:t>https</w:t>
        </w:r>
        <w:r w:rsidRPr="007E06AA">
          <w:rPr>
            <w:rStyle w:val="a6"/>
          </w:rPr>
          <w:t>://</w:t>
        </w:r>
        <w:r w:rsidRPr="00C06053">
          <w:rPr>
            <w:rStyle w:val="a6"/>
          </w:rPr>
          <w:t>dag</w:t>
        </w:r>
        <w:r w:rsidRPr="007E06AA">
          <w:rPr>
            <w:rStyle w:val="a6"/>
          </w:rPr>
          <w:t>-</w:t>
        </w:r>
        <w:r w:rsidRPr="00C06053">
          <w:rPr>
            <w:rStyle w:val="a6"/>
          </w:rPr>
          <w:t>salam</w:t>
        </w:r>
        <w:r w:rsidRPr="007E06AA">
          <w:rPr>
            <w:rStyle w:val="a6"/>
          </w:rPr>
          <w:t>.</w:t>
        </w:r>
        <w:r w:rsidRPr="00C06053">
          <w:rPr>
            <w:rStyle w:val="a6"/>
          </w:rPr>
          <w:t>tvoysadik</w:t>
        </w:r>
        <w:r w:rsidRPr="007E06AA">
          <w:rPr>
            <w:rStyle w:val="a6"/>
          </w:rPr>
          <w:t>.</w:t>
        </w:r>
        <w:r w:rsidRPr="00C06053">
          <w:rPr>
            <w:rStyle w:val="a6"/>
          </w:rPr>
          <w:t>ru</w:t>
        </w:r>
        <w:r w:rsidRPr="007E06AA">
          <w:rPr>
            <w:rStyle w:val="a6"/>
          </w:rPr>
          <w:t>/</w:t>
        </w:r>
      </w:hyperlink>
    </w:p>
    <w:p w:rsidR="005F794C" w:rsidRPr="005F794C" w:rsidRDefault="005F794C" w:rsidP="005F794C">
      <w:r>
        <w:t xml:space="preserve">            </w:t>
      </w:r>
      <w:r w:rsidRPr="007E06AA">
        <w:t>_____________________________________________________</w:t>
      </w:r>
      <w:r>
        <w:t>_____________________________</w:t>
      </w:r>
    </w:p>
    <w:p w:rsidR="005F794C" w:rsidRPr="005F794C" w:rsidRDefault="005F794C" w:rsidP="005F794C">
      <w:pPr>
        <w:tabs>
          <w:tab w:val="center" w:pos="4513"/>
          <w:tab w:val="left" w:pos="7260"/>
        </w:tabs>
        <w:rPr>
          <w:b/>
          <w:sz w:val="28"/>
        </w:rPr>
      </w:pPr>
      <w:r>
        <w:rPr>
          <w:b/>
          <w:sz w:val="28"/>
        </w:rPr>
        <w:t xml:space="preserve">                                             </w:t>
      </w:r>
      <w:r w:rsidR="00303787">
        <w:rPr>
          <w:b/>
          <w:sz w:val="28"/>
        </w:rPr>
        <w:t xml:space="preserve">          </w:t>
      </w:r>
      <w:r>
        <w:rPr>
          <w:b/>
          <w:sz w:val="28"/>
        </w:rPr>
        <w:t xml:space="preserve"> </w:t>
      </w:r>
      <w:r w:rsidRPr="007E06AA">
        <w:rPr>
          <w:b/>
          <w:sz w:val="28"/>
        </w:rPr>
        <w:t>ПРИКАЗ №</w:t>
      </w:r>
      <w:r w:rsidR="00303787">
        <w:rPr>
          <w:b/>
          <w:sz w:val="28"/>
        </w:rPr>
        <w:t xml:space="preserve"> </w:t>
      </w:r>
      <w:r w:rsidR="00303787" w:rsidRPr="00303787">
        <w:rPr>
          <w:b/>
          <w:sz w:val="28"/>
          <w:u w:val="single"/>
        </w:rPr>
        <w:t>145-Б</w:t>
      </w:r>
      <w:r w:rsidRPr="007E06AA">
        <w:rPr>
          <w:b/>
          <w:sz w:val="28"/>
        </w:rPr>
        <w:t>_</w:t>
      </w:r>
      <w:r>
        <w:rPr>
          <w:b/>
          <w:sz w:val="28"/>
        </w:rPr>
        <w:tab/>
      </w:r>
      <w:r w:rsidRPr="007E06AA">
        <w:rPr>
          <w:b/>
          <w:sz w:val="24"/>
        </w:rPr>
        <w:t>от</w:t>
      </w:r>
      <w:r>
        <w:rPr>
          <w:b/>
          <w:sz w:val="24"/>
        </w:rPr>
        <w:t xml:space="preserve"> 23.01.2023г</w:t>
      </w:r>
    </w:p>
    <w:p w:rsidR="005F794C" w:rsidRPr="00EA3AA7" w:rsidRDefault="005F794C" w:rsidP="005F794C">
      <w:pPr>
        <w:tabs>
          <w:tab w:val="center" w:pos="4677"/>
        </w:tabs>
        <w:spacing w:after="150"/>
        <w:rPr>
          <w:rFonts w:ascii="Arial" w:hAnsi="Arial" w:cs="Arial"/>
          <w:b/>
          <w:bCs/>
          <w:i/>
          <w:color w:val="000000"/>
          <w:sz w:val="21"/>
          <w:szCs w:val="21"/>
        </w:rPr>
      </w:pPr>
      <w:bookmarkStart w:id="0" w:name="_Hlk108457357"/>
      <w:r w:rsidRPr="00EA3AA7">
        <w:rPr>
          <w:rFonts w:ascii="Arial" w:hAnsi="Arial" w:cs="Arial"/>
          <w:b/>
          <w:bCs/>
          <w:i/>
          <w:color w:val="000000"/>
          <w:sz w:val="21"/>
          <w:szCs w:val="21"/>
        </w:rPr>
        <w:t>«Об утверждении Положения</w:t>
      </w:r>
    </w:p>
    <w:p w:rsidR="005F794C" w:rsidRDefault="005F794C" w:rsidP="005F794C">
      <w:pPr>
        <w:tabs>
          <w:tab w:val="center" w:pos="4677"/>
        </w:tabs>
        <w:spacing w:after="150"/>
        <w:rPr>
          <w:rFonts w:ascii="Arial" w:hAnsi="Arial" w:cs="Arial"/>
          <w:b/>
          <w:bCs/>
          <w:i/>
          <w:color w:val="000000"/>
          <w:sz w:val="21"/>
          <w:szCs w:val="21"/>
        </w:rPr>
      </w:pPr>
      <w:r w:rsidRPr="00EA3AA7">
        <w:rPr>
          <w:rFonts w:ascii="Arial" w:hAnsi="Arial" w:cs="Arial"/>
          <w:b/>
          <w:i/>
          <w:color w:val="000000"/>
          <w:sz w:val="21"/>
          <w:szCs w:val="21"/>
        </w:rPr>
        <w:t>Об организации работы по обеспечению</w:t>
      </w:r>
      <w:r w:rsidRPr="00EA3AA7">
        <w:rPr>
          <w:rFonts w:ascii="Arial" w:hAnsi="Arial" w:cs="Arial"/>
          <w:i/>
          <w:color w:val="000000"/>
          <w:sz w:val="21"/>
          <w:szCs w:val="21"/>
        </w:rPr>
        <w:br/>
      </w:r>
      <w:bookmarkEnd w:id="0"/>
      <w:r w:rsidRPr="00EA3AA7">
        <w:rPr>
          <w:rFonts w:ascii="Arial" w:hAnsi="Arial" w:cs="Arial"/>
          <w:b/>
          <w:bCs/>
          <w:i/>
          <w:color w:val="000000"/>
          <w:sz w:val="21"/>
          <w:szCs w:val="21"/>
        </w:rPr>
        <w:t>пожарной безопасности</w:t>
      </w:r>
      <w:r w:rsidR="006E41EA">
        <w:rPr>
          <w:rFonts w:ascii="Arial" w:hAnsi="Arial" w:cs="Arial"/>
          <w:b/>
          <w:bCs/>
          <w:i/>
          <w:color w:val="000000"/>
          <w:sz w:val="21"/>
          <w:szCs w:val="21"/>
        </w:rPr>
        <w:t xml:space="preserve"> ,</w:t>
      </w:r>
      <w:r>
        <w:rPr>
          <w:rFonts w:ascii="Arial" w:hAnsi="Arial" w:cs="Arial"/>
          <w:b/>
          <w:bCs/>
          <w:i/>
          <w:color w:val="000000"/>
          <w:sz w:val="21"/>
          <w:szCs w:val="21"/>
        </w:rPr>
        <w:t xml:space="preserve"> утверждении Положения </w:t>
      </w:r>
    </w:p>
    <w:p w:rsidR="005F794C" w:rsidRPr="00FB73AE" w:rsidRDefault="005F794C" w:rsidP="005F794C">
      <w:pPr>
        <w:tabs>
          <w:tab w:val="center" w:pos="4677"/>
        </w:tabs>
        <w:spacing w:after="15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color w:val="000000"/>
          <w:sz w:val="21"/>
          <w:szCs w:val="21"/>
        </w:rPr>
        <w:t xml:space="preserve">о противопожарном режиме </w:t>
      </w:r>
      <w:r w:rsidR="001419F4">
        <w:rPr>
          <w:rFonts w:ascii="Arial" w:hAnsi="Arial" w:cs="Arial"/>
          <w:b/>
          <w:bCs/>
          <w:i/>
          <w:color w:val="000000"/>
          <w:sz w:val="21"/>
          <w:szCs w:val="21"/>
        </w:rPr>
        <w:t xml:space="preserve">    </w:t>
      </w:r>
      <w:r w:rsidR="00BE350E">
        <w:rPr>
          <w:rFonts w:ascii="Arial" w:hAnsi="Arial" w:cs="Arial"/>
          <w:b/>
          <w:bCs/>
          <w:i/>
          <w:color w:val="000000"/>
          <w:sz w:val="21"/>
          <w:szCs w:val="21"/>
        </w:rPr>
        <w:t>и</w:t>
      </w:r>
      <w:r w:rsidR="001419F4">
        <w:rPr>
          <w:rFonts w:ascii="Arial" w:hAnsi="Arial" w:cs="Arial"/>
          <w:b/>
          <w:bCs/>
          <w:i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утверждении Положения о </w:t>
      </w:r>
      <w:proofErr w:type="spellStart"/>
      <w:r w:rsidR="001419F4">
        <w:rPr>
          <w:rFonts w:ascii="Arial" w:hAnsi="Arial" w:cs="Arial"/>
          <w:b/>
          <w:bCs/>
          <w:i/>
          <w:color w:val="000000"/>
          <w:sz w:val="21"/>
          <w:szCs w:val="21"/>
        </w:rPr>
        <w:t>пожарно</w:t>
      </w:r>
      <w:proofErr w:type="spellEnd"/>
      <w:r w:rsidR="001419F4">
        <w:rPr>
          <w:rFonts w:ascii="Arial" w:hAnsi="Arial" w:cs="Arial"/>
          <w:b/>
          <w:bCs/>
          <w:i/>
          <w:color w:val="000000"/>
          <w:sz w:val="21"/>
          <w:szCs w:val="21"/>
        </w:rPr>
        <w:t xml:space="preserve"> технической комиссии</w:t>
      </w:r>
      <w:r w:rsidRPr="00EA3AA7">
        <w:rPr>
          <w:rFonts w:ascii="Arial" w:hAnsi="Arial" w:cs="Arial"/>
          <w:b/>
          <w:bCs/>
          <w:i/>
          <w:color w:val="000000"/>
          <w:sz w:val="21"/>
          <w:szCs w:val="21"/>
        </w:rPr>
        <w:t xml:space="preserve"> в ДОУ»</w:t>
      </w:r>
      <w:r w:rsidRPr="00EA3AA7">
        <w:rPr>
          <w:rFonts w:ascii="Arial" w:hAnsi="Arial" w:cs="Arial"/>
          <w:b/>
          <w:bCs/>
          <w:i/>
          <w:color w:val="000000"/>
          <w:sz w:val="21"/>
          <w:szCs w:val="21"/>
        </w:rPr>
        <w:tab/>
      </w:r>
      <w:r w:rsidRPr="00EA3AA7">
        <w:rPr>
          <w:rFonts w:ascii="Arial" w:hAnsi="Arial" w:cs="Arial"/>
          <w:i/>
          <w:color w:val="000000"/>
          <w:sz w:val="21"/>
          <w:szCs w:val="21"/>
        </w:rPr>
        <w:br/>
      </w:r>
      <w:r w:rsidRPr="002A3E3B">
        <w:rPr>
          <w:rFonts w:ascii="Arial" w:hAnsi="Arial" w:cs="Arial"/>
          <w:color w:val="000000"/>
          <w:sz w:val="21"/>
          <w:szCs w:val="21"/>
        </w:rPr>
        <w:br/>
      </w:r>
    </w:p>
    <w:p w:rsidR="005F794C" w:rsidRDefault="005F794C" w:rsidP="005F794C">
      <w:pPr>
        <w:spacing w:after="150"/>
        <w:jc w:val="both"/>
        <w:rPr>
          <w:rFonts w:ascii="Arial" w:hAnsi="Arial" w:cs="Arial"/>
          <w:color w:val="000000"/>
          <w:sz w:val="24"/>
          <w:szCs w:val="21"/>
        </w:rPr>
      </w:pPr>
      <w:r w:rsidRPr="00EA3AA7">
        <w:rPr>
          <w:rFonts w:ascii="Arial" w:hAnsi="Arial" w:cs="Arial"/>
          <w:color w:val="000000"/>
          <w:sz w:val="24"/>
          <w:szCs w:val="21"/>
        </w:rPr>
        <w:t>В соответствии с требованиями «Правил противопожарного  режима в РФ»(ППР)от 25 апреля 2012г №390 с целью  создания необходимых условий для обеспечения пожарной  безопасности в</w:t>
      </w:r>
      <w:r>
        <w:rPr>
          <w:rFonts w:ascii="Arial" w:hAnsi="Arial" w:cs="Arial"/>
          <w:color w:val="000000"/>
          <w:sz w:val="24"/>
          <w:szCs w:val="21"/>
        </w:rPr>
        <w:t xml:space="preserve"> МК</w:t>
      </w:r>
      <w:r w:rsidRPr="00EA3AA7">
        <w:rPr>
          <w:rFonts w:ascii="Arial" w:hAnsi="Arial" w:cs="Arial"/>
          <w:color w:val="000000"/>
          <w:sz w:val="24"/>
          <w:szCs w:val="21"/>
        </w:rPr>
        <w:t>ДОУ «Салам»</w:t>
      </w:r>
    </w:p>
    <w:p w:rsidR="005F794C" w:rsidRPr="00EA3AA7" w:rsidRDefault="005F794C" w:rsidP="005F794C">
      <w:pPr>
        <w:spacing w:after="150"/>
        <w:jc w:val="both"/>
        <w:rPr>
          <w:rFonts w:ascii="Arial" w:hAnsi="Arial" w:cs="Arial"/>
          <w:color w:val="000000"/>
          <w:sz w:val="24"/>
          <w:szCs w:val="21"/>
        </w:rPr>
      </w:pPr>
    </w:p>
    <w:p w:rsidR="005F794C" w:rsidRPr="00EA3AA7" w:rsidRDefault="005F794C" w:rsidP="005F794C">
      <w:pPr>
        <w:spacing w:after="15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                                            </w:t>
      </w:r>
      <w:r w:rsidRPr="00EA3AA7">
        <w:rPr>
          <w:rFonts w:ascii="Arial" w:hAnsi="Arial" w:cs="Arial"/>
          <w:color w:val="000000"/>
          <w:sz w:val="26"/>
          <w:szCs w:val="26"/>
        </w:rPr>
        <w:t>Приказываю:</w:t>
      </w:r>
      <w:r w:rsidRPr="00EA3AA7">
        <w:rPr>
          <w:rFonts w:ascii="Arial" w:hAnsi="Arial" w:cs="Arial"/>
          <w:color w:val="000000"/>
          <w:sz w:val="26"/>
          <w:szCs w:val="26"/>
        </w:rPr>
        <w:br/>
      </w:r>
    </w:p>
    <w:p w:rsidR="005F794C" w:rsidRDefault="005F794C" w:rsidP="005F794C">
      <w:pPr>
        <w:spacing w:after="150"/>
        <w:jc w:val="both"/>
        <w:rPr>
          <w:rFonts w:cstheme="minorHAnsi"/>
          <w:color w:val="000000"/>
          <w:sz w:val="26"/>
          <w:szCs w:val="26"/>
        </w:rPr>
      </w:pPr>
      <w:r w:rsidRPr="00EA3AA7">
        <w:rPr>
          <w:rFonts w:cstheme="minorHAnsi"/>
          <w:color w:val="000000"/>
          <w:sz w:val="26"/>
          <w:szCs w:val="26"/>
        </w:rPr>
        <w:t xml:space="preserve">1.Утвердить «Положение об организации </w:t>
      </w:r>
      <w:r>
        <w:rPr>
          <w:rFonts w:cstheme="minorHAnsi"/>
          <w:color w:val="000000"/>
          <w:sz w:val="26"/>
          <w:szCs w:val="26"/>
        </w:rPr>
        <w:t xml:space="preserve">работы по обеспечению </w:t>
      </w:r>
      <w:r w:rsidRPr="00EA3AA7">
        <w:rPr>
          <w:rFonts w:cstheme="minorHAnsi"/>
          <w:color w:val="000000"/>
          <w:sz w:val="26"/>
          <w:szCs w:val="26"/>
        </w:rPr>
        <w:t xml:space="preserve">пожарной безопасности </w:t>
      </w:r>
      <w:r>
        <w:rPr>
          <w:rFonts w:cstheme="minorHAnsi"/>
          <w:color w:val="000000"/>
          <w:sz w:val="26"/>
          <w:szCs w:val="26"/>
        </w:rPr>
        <w:t>в МК</w:t>
      </w:r>
      <w:r w:rsidRPr="00EA3AA7">
        <w:rPr>
          <w:rFonts w:cstheme="minorHAnsi"/>
          <w:color w:val="000000"/>
          <w:sz w:val="26"/>
          <w:szCs w:val="26"/>
        </w:rPr>
        <w:t>ДОУ детский сад «Салам»</w:t>
      </w:r>
    </w:p>
    <w:p w:rsidR="005F794C" w:rsidRDefault="005F794C" w:rsidP="005F794C">
      <w:pPr>
        <w:spacing w:after="150"/>
        <w:jc w:val="both"/>
        <w:rPr>
          <w:rFonts w:cstheme="minorHAnsi"/>
          <w:color w:val="000000"/>
          <w:sz w:val="26"/>
          <w:szCs w:val="26"/>
        </w:rPr>
      </w:pPr>
      <w:r>
        <w:rPr>
          <w:rFonts w:cstheme="minorHAnsi"/>
          <w:color w:val="000000"/>
          <w:sz w:val="26"/>
          <w:szCs w:val="26"/>
        </w:rPr>
        <w:t>2</w:t>
      </w:r>
      <w:r w:rsidRPr="00EA3AA7">
        <w:rPr>
          <w:rFonts w:cstheme="minorHAnsi"/>
          <w:color w:val="000000"/>
          <w:sz w:val="26"/>
          <w:szCs w:val="26"/>
        </w:rPr>
        <w:t xml:space="preserve">.Утвердить «Положение </w:t>
      </w:r>
      <w:r>
        <w:rPr>
          <w:rFonts w:cstheme="minorHAnsi"/>
          <w:color w:val="000000"/>
          <w:sz w:val="26"/>
          <w:szCs w:val="26"/>
        </w:rPr>
        <w:t>о противопожарном режиме</w:t>
      </w:r>
      <w:r w:rsidRPr="00EA3AA7">
        <w:rPr>
          <w:rFonts w:cstheme="minorHAnsi"/>
          <w:color w:val="000000"/>
          <w:sz w:val="26"/>
          <w:szCs w:val="26"/>
        </w:rPr>
        <w:t xml:space="preserve"> </w:t>
      </w:r>
      <w:r>
        <w:rPr>
          <w:rFonts w:cstheme="minorHAnsi"/>
          <w:color w:val="000000"/>
          <w:sz w:val="26"/>
          <w:szCs w:val="26"/>
        </w:rPr>
        <w:t>в МК</w:t>
      </w:r>
      <w:r w:rsidRPr="00EA3AA7">
        <w:rPr>
          <w:rFonts w:cstheme="minorHAnsi"/>
          <w:color w:val="000000"/>
          <w:sz w:val="26"/>
          <w:szCs w:val="26"/>
        </w:rPr>
        <w:t>ДОУ детский сад «Салам»</w:t>
      </w:r>
    </w:p>
    <w:p w:rsidR="00BE350E" w:rsidRPr="00BE350E" w:rsidRDefault="00BE350E" w:rsidP="005F794C">
      <w:pPr>
        <w:spacing w:after="150"/>
        <w:jc w:val="both"/>
        <w:rPr>
          <w:rFonts w:cstheme="minorHAnsi"/>
          <w:color w:val="000000"/>
          <w:sz w:val="26"/>
          <w:szCs w:val="26"/>
        </w:rPr>
      </w:pPr>
      <w:r>
        <w:rPr>
          <w:rFonts w:cstheme="minorHAnsi"/>
          <w:color w:val="000000"/>
          <w:sz w:val="26"/>
          <w:szCs w:val="26"/>
        </w:rPr>
        <w:t>3.</w:t>
      </w:r>
      <w:r w:rsidRPr="00BE350E">
        <w:rPr>
          <w:rFonts w:ascii="Arial" w:hAnsi="Arial" w:cs="Arial"/>
          <w:b/>
          <w:bCs/>
          <w:i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Cs/>
          <w:color w:val="000000"/>
          <w:sz w:val="21"/>
          <w:szCs w:val="21"/>
        </w:rPr>
        <w:t>Утвер</w:t>
      </w:r>
      <w:r w:rsidRPr="00BE350E">
        <w:rPr>
          <w:rFonts w:ascii="Arial" w:hAnsi="Arial" w:cs="Arial"/>
          <w:bCs/>
          <w:color w:val="000000"/>
          <w:sz w:val="21"/>
          <w:szCs w:val="21"/>
        </w:rPr>
        <w:t>д</w:t>
      </w:r>
      <w:r>
        <w:rPr>
          <w:rFonts w:ascii="Arial" w:hAnsi="Arial" w:cs="Arial"/>
          <w:bCs/>
          <w:color w:val="000000"/>
          <w:sz w:val="21"/>
          <w:szCs w:val="21"/>
        </w:rPr>
        <w:t>ить Положение</w:t>
      </w:r>
      <w:r w:rsidRPr="00BE350E">
        <w:rPr>
          <w:rFonts w:ascii="Arial" w:hAnsi="Arial" w:cs="Arial"/>
          <w:bCs/>
          <w:color w:val="000000"/>
          <w:sz w:val="21"/>
          <w:szCs w:val="21"/>
        </w:rPr>
        <w:t xml:space="preserve"> о </w:t>
      </w:r>
      <w:r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Pr="00BE350E">
        <w:rPr>
          <w:rFonts w:ascii="Arial" w:hAnsi="Arial" w:cs="Arial"/>
          <w:bCs/>
          <w:color w:val="000000"/>
          <w:sz w:val="21"/>
          <w:szCs w:val="21"/>
        </w:rPr>
        <w:t>пожарно</w:t>
      </w:r>
      <w:proofErr w:type="spellEnd"/>
      <w:r>
        <w:rPr>
          <w:rFonts w:ascii="Arial" w:hAnsi="Arial" w:cs="Arial"/>
          <w:bCs/>
          <w:color w:val="000000"/>
          <w:sz w:val="21"/>
          <w:szCs w:val="21"/>
        </w:rPr>
        <w:t>-</w:t>
      </w:r>
      <w:r w:rsidRPr="00BE350E">
        <w:rPr>
          <w:rFonts w:ascii="Arial" w:hAnsi="Arial" w:cs="Arial"/>
          <w:bCs/>
          <w:color w:val="000000"/>
          <w:sz w:val="21"/>
          <w:szCs w:val="21"/>
        </w:rPr>
        <w:t xml:space="preserve"> технической комиссии в ДОУ</w:t>
      </w:r>
    </w:p>
    <w:p w:rsidR="005F794C" w:rsidRPr="00EA3AA7" w:rsidRDefault="005F794C" w:rsidP="005F794C">
      <w:pPr>
        <w:spacing w:after="150"/>
        <w:jc w:val="both"/>
        <w:rPr>
          <w:rFonts w:cstheme="minorHAnsi"/>
          <w:color w:val="000000"/>
          <w:sz w:val="26"/>
          <w:szCs w:val="26"/>
        </w:rPr>
      </w:pPr>
    </w:p>
    <w:p w:rsidR="005F794C" w:rsidRPr="00EA3AA7" w:rsidRDefault="00BE350E" w:rsidP="005F794C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4</w:t>
      </w:r>
      <w:r w:rsidR="005F794C" w:rsidRPr="00EA3AA7">
        <w:rPr>
          <w:rFonts w:cstheme="minorHAnsi"/>
          <w:sz w:val="26"/>
          <w:szCs w:val="26"/>
        </w:rPr>
        <w:t xml:space="preserve">. Утвержденное положение выставить на сайт организации </w:t>
      </w:r>
      <w:r w:rsidR="005F794C">
        <w:rPr>
          <w:rFonts w:cstheme="minorHAnsi"/>
          <w:sz w:val="26"/>
          <w:szCs w:val="26"/>
        </w:rPr>
        <w:t>МКДОУ д.сада "Салам"</w:t>
      </w:r>
    </w:p>
    <w:p w:rsidR="005F794C" w:rsidRPr="00EA3AA7" w:rsidRDefault="005F794C" w:rsidP="005F794C">
      <w:pPr>
        <w:rPr>
          <w:rFonts w:cstheme="minorHAnsi"/>
          <w:sz w:val="26"/>
          <w:szCs w:val="26"/>
        </w:rPr>
      </w:pPr>
    </w:p>
    <w:p w:rsidR="005F794C" w:rsidRPr="00EA3AA7" w:rsidRDefault="00CE42B2" w:rsidP="005F794C">
      <w:pPr>
        <w:rPr>
          <w:rFonts w:cstheme="minorHAnsi"/>
          <w:sz w:val="26"/>
          <w:szCs w:val="26"/>
        </w:rPr>
      </w:pPr>
      <w:r>
        <w:rPr>
          <w:rFonts w:cstheme="minorHAnsi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2400935</wp:posOffset>
            </wp:positionH>
            <wp:positionV relativeFrom="paragraph">
              <wp:posOffset>116205</wp:posOffset>
            </wp:positionV>
            <wp:extent cx="1432560" cy="1158240"/>
            <wp:effectExtent l="1905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350E">
        <w:rPr>
          <w:rFonts w:cstheme="minorHAnsi"/>
          <w:sz w:val="26"/>
          <w:szCs w:val="26"/>
        </w:rPr>
        <w:t>5</w:t>
      </w:r>
      <w:r w:rsidR="005F794C" w:rsidRPr="00EA3AA7">
        <w:rPr>
          <w:rFonts w:cstheme="minorHAnsi"/>
          <w:sz w:val="26"/>
          <w:szCs w:val="26"/>
        </w:rPr>
        <w:t>.Контроль за выполнением приказа оставляю за собой</w:t>
      </w:r>
    </w:p>
    <w:p w:rsidR="005F794C" w:rsidRPr="00EA3AA7" w:rsidRDefault="005F794C" w:rsidP="005F794C">
      <w:pPr>
        <w:rPr>
          <w:rFonts w:cstheme="minorHAnsi"/>
          <w:sz w:val="26"/>
          <w:szCs w:val="26"/>
        </w:rPr>
      </w:pPr>
    </w:p>
    <w:p w:rsidR="00F53104" w:rsidRPr="00527B93" w:rsidRDefault="005F794C" w:rsidP="00527B93">
      <w:pPr>
        <w:ind w:firstLine="708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Директор МК</w:t>
      </w:r>
      <w:r w:rsidRPr="00EA3AA7">
        <w:rPr>
          <w:rFonts w:cstheme="minorHAnsi"/>
          <w:sz w:val="26"/>
          <w:szCs w:val="26"/>
        </w:rPr>
        <w:t>ДОУ «Салам»</w:t>
      </w:r>
      <w:r>
        <w:rPr>
          <w:rFonts w:cstheme="minorHAnsi"/>
          <w:sz w:val="26"/>
          <w:szCs w:val="26"/>
        </w:rPr>
        <w:t xml:space="preserve">                                    </w:t>
      </w:r>
      <w:r w:rsidRPr="00EA3AA7">
        <w:rPr>
          <w:rFonts w:cstheme="minorHAnsi"/>
          <w:sz w:val="26"/>
          <w:szCs w:val="26"/>
        </w:rPr>
        <w:t xml:space="preserve">   </w:t>
      </w:r>
      <w:proofErr w:type="spellStart"/>
      <w:r w:rsidRPr="00EA3AA7">
        <w:rPr>
          <w:rFonts w:cstheme="minorHAnsi"/>
          <w:sz w:val="26"/>
          <w:szCs w:val="26"/>
        </w:rPr>
        <w:t>З.Х.Саидмагомедова</w:t>
      </w:r>
      <w:proofErr w:type="spellEnd"/>
    </w:p>
    <w:p w:rsidR="00D07459" w:rsidRPr="00D07459" w:rsidRDefault="00D07459" w:rsidP="00D07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675" w:type="dxa"/>
        <w:tblInd w:w="-176" w:type="dxa"/>
        <w:tblLayout w:type="fixed"/>
        <w:tblLook w:val="04A0"/>
      </w:tblPr>
      <w:tblGrid>
        <w:gridCol w:w="5386"/>
        <w:gridCol w:w="4289"/>
      </w:tblGrid>
      <w:tr w:rsidR="00D07459" w:rsidRPr="00D07459" w:rsidTr="00D07459">
        <w:trPr>
          <w:trHeight w:val="1686"/>
        </w:trPr>
        <w:tc>
          <w:tcPr>
            <w:tcW w:w="5386" w:type="dxa"/>
          </w:tcPr>
          <w:p w:rsidR="00D07459" w:rsidRPr="00D07459" w:rsidRDefault="00D07459" w:rsidP="00D074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7459" w:rsidRPr="00D07459" w:rsidRDefault="00CE42B2" w:rsidP="00D074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3183255</wp:posOffset>
                  </wp:positionH>
                  <wp:positionV relativeFrom="paragraph">
                    <wp:posOffset>143510</wp:posOffset>
                  </wp:positionV>
                  <wp:extent cx="1097280" cy="967740"/>
                  <wp:effectExtent l="19050" t="0" r="7620" b="0"/>
                  <wp:wrapNone/>
                  <wp:docPr id="3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656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  <w:r w:rsidR="00D07459" w:rsidRPr="00D0745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07459" w:rsidRPr="00D07459" w:rsidRDefault="00465687" w:rsidP="00D074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собрание трудового коллектива</w:t>
            </w:r>
          </w:p>
          <w:p w:rsidR="00D07459" w:rsidRPr="00D07459" w:rsidRDefault="00D07459" w:rsidP="00D074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45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</w:t>
            </w:r>
            <w:r w:rsidR="0052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:rsidR="00D07459" w:rsidRPr="00D07459" w:rsidRDefault="00D07459" w:rsidP="00D0745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459">
              <w:rPr>
                <w:rFonts w:ascii="Times New Roman" w:eastAsia="Times New Roman" w:hAnsi="Times New Roman" w:cs="Times New Roman"/>
                <w:sz w:val="24"/>
                <w:szCs w:val="24"/>
              </w:rPr>
              <w:t>От «</w:t>
            </w:r>
            <w:r w:rsidR="00F53104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="00527B9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D0745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527B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 </w:t>
            </w:r>
            <w:r w:rsidRPr="00D07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F531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07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D07459" w:rsidRPr="00D07459" w:rsidRDefault="00D07459" w:rsidP="00D074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</w:tcPr>
          <w:p w:rsidR="00D07459" w:rsidRPr="00D07459" w:rsidRDefault="00D07459" w:rsidP="00D074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7459" w:rsidRPr="00D07459" w:rsidRDefault="00D07459" w:rsidP="00D074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459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УТВЕРЖДАЮ:</w:t>
            </w:r>
          </w:p>
          <w:p w:rsidR="00D07459" w:rsidRPr="00D07459" w:rsidRDefault="00D07459" w:rsidP="00D074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45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МКДОУ «</w:t>
            </w:r>
            <w:r w:rsidR="00806322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</w:t>
            </w:r>
            <w:r w:rsidRPr="00D0745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07459" w:rsidRPr="00D07459" w:rsidRDefault="00D07459" w:rsidP="00D07459">
            <w:pPr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745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="00806322">
              <w:rPr>
                <w:rFonts w:ascii="Times New Roman" w:eastAsia="Times New Roman" w:hAnsi="Times New Roman" w:cs="Times New Roman"/>
                <w:sz w:val="24"/>
                <w:szCs w:val="24"/>
              </w:rPr>
              <w:t>Саидмагомедова</w:t>
            </w:r>
            <w:proofErr w:type="spellEnd"/>
            <w:r w:rsidR="00806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З.Х.</w:t>
            </w:r>
          </w:p>
          <w:p w:rsidR="00D07459" w:rsidRPr="00D07459" w:rsidRDefault="00D07459" w:rsidP="003037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459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</w:t>
            </w:r>
            <w:r w:rsidR="00341C5C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="00303787">
              <w:rPr>
                <w:rFonts w:ascii="Times New Roman" w:eastAsia="Times New Roman" w:hAnsi="Times New Roman" w:cs="Times New Roman"/>
                <w:sz w:val="24"/>
                <w:szCs w:val="24"/>
              </w:rPr>
              <w:t>145-Б</w:t>
            </w:r>
            <w:r w:rsidRPr="00D07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«</w:t>
            </w:r>
            <w:r w:rsidR="00341C5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D0745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F53104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января</w:t>
            </w:r>
            <w:r w:rsidRPr="00D07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F531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07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</w:tbl>
    <w:p w:rsidR="00806322" w:rsidRPr="00806322" w:rsidRDefault="00806322" w:rsidP="00465687">
      <w:pPr>
        <w:tabs>
          <w:tab w:val="left" w:pos="375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D07459" w:rsidRPr="00D07459" w:rsidRDefault="00D07459" w:rsidP="00806322">
      <w:pPr>
        <w:tabs>
          <w:tab w:val="left" w:pos="375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7459" w:rsidRPr="00D07459" w:rsidRDefault="00D07459" w:rsidP="00D07459">
      <w:pPr>
        <w:contextualSpacing/>
        <w:rPr>
          <w:rFonts w:ascii="Times New Roman" w:eastAsia="Calibri" w:hAnsi="Times New Roman" w:cs="Times New Roman"/>
          <w:b/>
          <w:i/>
          <w:sz w:val="32"/>
          <w:szCs w:val="28"/>
          <w:lang w:eastAsia="en-US"/>
        </w:rPr>
      </w:pPr>
    </w:p>
    <w:p w:rsidR="00D07459" w:rsidRDefault="00D07459" w:rsidP="00D0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459" w:rsidRDefault="00D07459" w:rsidP="00D0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459" w:rsidRDefault="00D07459" w:rsidP="00D0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459" w:rsidRPr="00D07459" w:rsidRDefault="00D07459" w:rsidP="00D07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459" w:rsidRPr="00D07459" w:rsidRDefault="00D07459" w:rsidP="00D074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</w:rPr>
      </w:pPr>
    </w:p>
    <w:p w:rsidR="00D07459" w:rsidRPr="00D07459" w:rsidRDefault="00D07459" w:rsidP="00D07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i/>
          <w:color w:val="FF0000"/>
          <w:sz w:val="56"/>
          <w:szCs w:val="56"/>
        </w:rPr>
      </w:pPr>
      <w:r w:rsidRPr="00D07459">
        <w:rPr>
          <w:rFonts w:ascii="Times New Roman CYR" w:eastAsia="Times New Roman" w:hAnsi="Times New Roman CYR" w:cs="Times New Roman CYR"/>
          <w:b/>
          <w:bCs/>
          <w:i/>
          <w:color w:val="FF0000"/>
          <w:sz w:val="56"/>
          <w:szCs w:val="56"/>
        </w:rPr>
        <w:t>ПОЛОЖЕНИЕ</w:t>
      </w:r>
    </w:p>
    <w:p w:rsidR="00D07459" w:rsidRPr="00D07459" w:rsidRDefault="00D07459" w:rsidP="00D0745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color w:val="FF0000"/>
          <w:sz w:val="52"/>
          <w:szCs w:val="52"/>
        </w:rPr>
      </w:pPr>
      <w:r w:rsidRPr="00D07459">
        <w:rPr>
          <w:rFonts w:ascii="Times New Roman CYR" w:eastAsia="Times New Roman" w:hAnsi="Times New Roman CYR" w:cs="Times New Roman CYR"/>
          <w:b/>
          <w:bCs/>
          <w:i/>
          <w:color w:val="FF0000"/>
          <w:sz w:val="52"/>
          <w:szCs w:val="52"/>
        </w:rPr>
        <w:t xml:space="preserve">о </w:t>
      </w:r>
      <w:r>
        <w:rPr>
          <w:rFonts w:ascii="Times New Roman CYR" w:eastAsia="Times New Roman" w:hAnsi="Times New Roman CYR" w:cs="Times New Roman CYR"/>
          <w:b/>
          <w:bCs/>
          <w:i/>
          <w:color w:val="FF0000"/>
          <w:sz w:val="52"/>
          <w:szCs w:val="52"/>
        </w:rPr>
        <w:t>противопожарном режиме</w:t>
      </w:r>
    </w:p>
    <w:p w:rsidR="00D07459" w:rsidRPr="00D07459" w:rsidRDefault="00D07459" w:rsidP="00D07459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eastAsia="Times New Roman" w:hAnsi="Times New Roman CYR" w:cs="Times New Roman CYR"/>
          <w:b/>
          <w:bCs/>
          <w:i/>
          <w:color w:val="0070C0"/>
          <w:sz w:val="52"/>
          <w:szCs w:val="52"/>
        </w:rPr>
      </w:pPr>
      <w:r w:rsidRPr="00D07459">
        <w:rPr>
          <w:rFonts w:ascii="Times New Roman CYR" w:eastAsia="Times New Roman" w:hAnsi="Times New Roman CYR" w:cs="Times New Roman CYR"/>
          <w:b/>
          <w:bCs/>
          <w:i/>
          <w:color w:val="0070C0"/>
          <w:sz w:val="52"/>
          <w:szCs w:val="52"/>
        </w:rPr>
        <w:t>М</w:t>
      </w:r>
      <w:r>
        <w:rPr>
          <w:rFonts w:ascii="Times New Roman CYR" w:eastAsia="Times New Roman" w:hAnsi="Times New Roman CYR" w:cs="Times New Roman CYR"/>
          <w:b/>
          <w:bCs/>
          <w:i/>
          <w:color w:val="0070C0"/>
          <w:sz w:val="52"/>
          <w:szCs w:val="52"/>
        </w:rPr>
        <w:t>К</w:t>
      </w:r>
      <w:r w:rsidRPr="00D07459">
        <w:rPr>
          <w:rFonts w:ascii="Times New Roman CYR" w:eastAsia="Times New Roman" w:hAnsi="Times New Roman CYR" w:cs="Times New Roman CYR"/>
          <w:b/>
          <w:bCs/>
          <w:i/>
          <w:color w:val="0070C0"/>
          <w:sz w:val="52"/>
          <w:szCs w:val="52"/>
        </w:rPr>
        <w:t>ДОУ детский сад «</w:t>
      </w:r>
      <w:r w:rsidR="00806322">
        <w:rPr>
          <w:rFonts w:ascii="Times New Roman CYR" w:eastAsia="Times New Roman" w:hAnsi="Times New Roman CYR" w:cs="Times New Roman CYR"/>
          <w:b/>
          <w:bCs/>
          <w:i/>
          <w:color w:val="0070C0"/>
          <w:sz w:val="52"/>
          <w:szCs w:val="52"/>
        </w:rPr>
        <w:t>Салам</w:t>
      </w:r>
      <w:r w:rsidRPr="00D07459">
        <w:rPr>
          <w:rFonts w:ascii="Times New Roman" w:eastAsia="Times New Roman" w:hAnsi="Times New Roman" w:cs="Times New Roman"/>
          <w:b/>
          <w:bCs/>
          <w:i/>
          <w:color w:val="0070C0"/>
          <w:sz w:val="52"/>
          <w:szCs w:val="52"/>
        </w:rPr>
        <w:t>»</w:t>
      </w:r>
    </w:p>
    <w:p w:rsidR="00D07459" w:rsidRDefault="00D07459" w:rsidP="00D07459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eastAsia="Times New Roman" w:hAnsi="Times New Roman CYR" w:cs="Times New Roman CYR"/>
          <w:b/>
          <w:bCs/>
          <w:i/>
          <w:sz w:val="52"/>
          <w:szCs w:val="52"/>
        </w:rPr>
      </w:pPr>
    </w:p>
    <w:p w:rsidR="00D07459" w:rsidRPr="00D07459" w:rsidRDefault="00D07459" w:rsidP="00D07459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eastAsia="Times New Roman" w:hAnsi="Times New Roman CYR" w:cs="Times New Roman CYR"/>
          <w:b/>
          <w:bCs/>
          <w:i/>
          <w:sz w:val="52"/>
          <w:szCs w:val="52"/>
        </w:rPr>
      </w:pPr>
    </w:p>
    <w:p w:rsidR="00D07459" w:rsidRPr="00D07459" w:rsidRDefault="00D07459" w:rsidP="00D07459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eastAsia="Times New Roman" w:hAnsi="Times New Roman CYR" w:cs="Times New Roman CYR"/>
          <w:b/>
          <w:bCs/>
          <w:i/>
          <w:sz w:val="40"/>
          <w:szCs w:val="40"/>
        </w:rPr>
      </w:pPr>
    </w:p>
    <w:p w:rsidR="00D07459" w:rsidRPr="00D07459" w:rsidRDefault="00D07459" w:rsidP="00D07459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eastAsia="Times New Roman" w:hAnsi="Times New Roman CYR" w:cs="Times New Roman CYR"/>
          <w:b/>
          <w:bCs/>
          <w:i/>
          <w:sz w:val="40"/>
          <w:szCs w:val="40"/>
        </w:rPr>
      </w:pPr>
      <w:r w:rsidRPr="00D07459">
        <w:rPr>
          <w:rFonts w:ascii="Times New Roman" w:eastAsia="Times New Roman" w:hAnsi="Times New Roman" w:cs="Times New Roman"/>
          <w:i/>
          <w:color w:val="666666"/>
          <w:sz w:val="40"/>
          <w:szCs w:val="40"/>
          <w:lang w:val="en-US"/>
        </w:rPr>
        <w:t>                        </w:t>
      </w:r>
    </w:p>
    <w:p w:rsidR="00D07459" w:rsidRPr="00D07459" w:rsidRDefault="00D07459" w:rsidP="00D07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07459" w:rsidRPr="00D07459" w:rsidRDefault="00D07459" w:rsidP="00D074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07459" w:rsidRPr="00D07459" w:rsidRDefault="00D07459" w:rsidP="00D07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07459" w:rsidRPr="00D07459" w:rsidRDefault="00D07459" w:rsidP="00D07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07459" w:rsidRPr="00D07459" w:rsidRDefault="00D07459" w:rsidP="00D07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07459" w:rsidRPr="00D07459" w:rsidRDefault="00D07459" w:rsidP="00D07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07459" w:rsidRPr="00D07459" w:rsidRDefault="00D07459" w:rsidP="00D07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07459" w:rsidRPr="00D07459" w:rsidRDefault="00D07459" w:rsidP="00D07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07459" w:rsidRPr="00D07459" w:rsidRDefault="00D07459" w:rsidP="00D07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07459" w:rsidRPr="00D07459" w:rsidRDefault="00D07459" w:rsidP="00D07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07459" w:rsidRPr="00D07459" w:rsidRDefault="00D07459" w:rsidP="00D07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465687" w:rsidRDefault="00465687" w:rsidP="00D07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465687" w:rsidRDefault="00465687" w:rsidP="00D07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465687" w:rsidRDefault="00465687" w:rsidP="00D07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465687" w:rsidRDefault="00465687" w:rsidP="00D07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465687" w:rsidRDefault="00465687" w:rsidP="00D07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465687" w:rsidRDefault="00465687" w:rsidP="00D07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D07459" w:rsidRPr="00D07459" w:rsidRDefault="00D07459" w:rsidP="00D07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D07459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с. </w:t>
      </w:r>
      <w:proofErr w:type="spellStart"/>
      <w:r w:rsidR="00F53104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Новосаситли</w:t>
      </w:r>
      <w:proofErr w:type="spellEnd"/>
    </w:p>
    <w:p w:rsidR="0029339A" w:rsidRPr="008A20B3" w:rsidRDefault="0029339A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53104" w:rsidRPr="00F53104" w:rsidRDefault="00F53104" w:rsidP="00F5310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1AC5" w:rsidRPr="008A20B3" w:rsidRDefault="00CA1AC5" w:rsidP="008A20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20B3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973F6D" w:rsidRPr="008A20B3" w:rsidRDefault="00915857" w:rsidP="003F0D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="00CA1AC5" w:rsidRPr="008A20B3">
        <w:rPr>
          <w:rFonts w:ascii="Times New Roman" w:hAnsi="Times New Roman" w:cs="Times New Roman"/>
          <w:sz w:val="26"/>
          <w:szCs w:val="26"/>
        </w:rPr>
        <w:t xml:space="preserve"> разработан</w:t>
      </w:r>
      <w:r>
        <w:rPr>
          <w:rFonts w:ascii="Times New Roman" w:hAnsi="Times New Roman" w:cs="Times New Roman"/>
          <w:sz w:val="26"/>
          <w:szCs w:val="26"/>
        </w:rPr>
        <w:t>о в соответствии с ФЗ №69-83 от 21.12.</w:t>
      </w:r>
      <w:r w:rsidR="003F0D24">
        <w:rPr>
          <w:rFonts w:ascii="Times New Roman" w:hAnsi="Times New Roman" w:cs="Times New Roman"/>
          <w:sz w:val="26"/>
          <w:szCs w:val="26"/>
        </w:rPr>
        <w:t>1994</w:t>
      </w:r>
      <w:r>
        <w:rPr>
          <w:rFonts w:ascii="Times New Roman" w:hAnsi="Times New Roman" w:cs="Times New Roman"/>
          <w:sz w:val="26"/>
          <w:szCs w:val="26"/>
        </w:rPr>
        <w:t xml:space="preserve"> г «О пожарной безопасности» в редакции от 30.10.2018 г.,приказом МЧС и Минобразования РФ от 07.04.2003 года «О мерах по повышению уровня пожарной безопасности образовательных учреждений»,Постановления правительства РФ от 25.04.2012 г №390 «О противопожарном режиме» в редакции от 07.03.2019 г.,а также Уставом </w:t>
      </w:r>
      <w:r w:rsidR="00F5187D">
        <w:rPr>
          <w:rFonts w:ascii="Times New Roman" w:hAnsi="Times New Roman" w:cs="Times New Roman"/>
          <w:sz w:val="28"/>
          <w:szCs w:val="28"/>
        </w:rPr>
        <w:t>М</w:t>
      </w:r>
      <w:r w:rsidR="00B25762">
        <w:rPr>
          <w:rFonts w:ascii="Times New Roman" w:hAnsi="Times New Roman" w:cs="Times New Roman"/>
          <w:sz w:val="28"/>
          <w:szCs w:val="28"/>
        </w:rPr>
        <w:t>К</w:t>
      </w:r>
      <w:r w:rsidR="00F5187D">
        <w:rPr>
          <w:rFonts w:ascii="Times New Roman" w:hAnsi="Times New Roman" w:cs="Times New Roman"/>
          <w:sz w:val="28"/>
          <w:szCs w:val="28"/>
        </w:rPr>
        <w:t>ДОУ д/с "</w:t>
      </w:r>
      <w:r w:rsidR="00465687">
        <w:rPr>
          <w:rFonts w:ascii="Times New Roman" w:hAnsi="Times New Roman" w:cs="Times New Roman"/>
          <w:sz w:val="28"/>
          <w:szCs w:val="28"/>
        </w:rPr>
        <w:t>Салам</w:t>
      </w:r>
      <w:r w:rsidR="00F5187D">
        <w:rPr>
          <w:rFonts w:ascii="Times New Roman" w:hAnsi="Times New Roman" w:cs="Times New Roman"/>
          <w:sz w:val="28"/>
          <w:szCs w:val="28"/>
        </w:rPr>
        <w:t>"</w:t>
      </w:r>
      <w:r w:rsidR="003F0D24">
        <w:rPr>
          <w:rFonts w:ascii="Times New Roman" w:hAnsi="Times New Roman" w:cs="Times New Roman"/>
          <w:sz w:val="26"/>
          <w:szCs w:val="26"/>
        </w:rPr>
        <w:t>.</w:t>
      </w:r>
      <w:r w:rsidR="00973F6D" w:rsidRPr="008A20B3">
        <w:rPr>
          <w:rFonts w:ascii="Times New Roman" w:hAnsi="Times New Roman" w:cs="Times New Roman"/>
          <w:sz w:val="26"/>
          <w:szCs w:val="26"/>
        </w:rPr>
        <w:t xml:space="preserve">Все работники </w:t>
      </w:r>
      <w:r w:rsidR="003F0D24">
        <w:rPr>
          <w:rFonts w:ascii="Times New Roman" w:hAnsi="Times New Roman" w:cs="Times New Roman"/>
          <w:sz w:val="26"/>
          <w:szCs w:val="26"/>
        </w:rPr>
        <w:t xml:space="preserve">ДОУ </w:t>
      </w:r>
      <w:r w:rsidR="00973F6D" w:rsidRPr="008A20B3">
        <w:rPr>
          <w:rFonts w:ascii="Times New Roman" w:hAnsi="Times New Roman" w:cs="Times New Roman"/>
          <w:sz w:val="26"/>
          <w:szCs w:val="26"/>
        </w:rPr>
        <w:t>обязаны знать и строго выполнять правила пожарной безопасности, а в случае возникновения пожара принимать все зависящие от них меры к эвакуации воспитанников, работников, материальных ценностей и тушению пожара.</w:t>
      </w:r>
    </w:p>
    <w:p w:rsidR="00973F6D" w:rsidRPr="008A20B3" w:rsidRDefault="00973F6D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Противопожарный режим обязателен к исполнению всеми работниками Учреждения.</w:t>
      </w:r>
    </w:p>
    <w:p w:rsidR="0029339A" w:rsidRPr="008A20B3" w:rsidRDefault="0029339A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73F6D" w:rsidRPr="008A20B3" w:rsidRDefault="00973F6D" w:rsidP="008A20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20B3">
        <w:rPr>
          <w:rFonts w:ascii="Times New Roman" w:hAnsi="Times New Roman" w:cs="Times New Roman"/>
          <w:b/>
          <w:sz w:val="26"/>
          <w:szCs w:val="26"/>
        </w:rPr>
        <w:t>Содержание территории, здания и помещений</w:t>
      </w:r>
    </w:p>
    <w:p w:rsidR="00973F6D" w:rsidRPr="008A20B3" w:rsidRDefault="00973F6D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Территория Учреждения должна постоянно содержаться в чистоте. Отходы горючих материалов, опавшие листья и сухую траву следует регулярно убирать и вывозить с территории.</w:t>
      </w:r>
    </w:p>
    <w:p w:rsidR="00336791" w:rsidRPr="008A20B3" w:rsidRDefault="00336791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Дороги, проезды и подъезды к зданию и пожарным водоисточникам, а также доступы к пожарному инвентарю и оборудованию должны быть всегда свободными.</w:t>
      </w:r>
    </w:p>
    <w:p w:rsidR="00336791" w:rsidRPr="008A20B3" w:rsidRDefault="00336791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Разведение костров, сжигание мусора и листвы на территории Учреждения не допускаются.</w:t>
      </w:r>
    </w:p>
    <w:p w:rsidR="00336791" w:rsidRPr="008A20B3" w:rsidRDefault="00336791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Расстановка мебели и оборудования в группах, кабинетах, спальнях, столовой и других помещениях Учреждения не должна препятствовать эвакуации людей и подходу к средствам пожаротушения.</w:t>
      </w:r>
    </w:p>
    <w:p w:rsidR="00336791" w:rsidRPr="008A20B3" w:rsidRDefault="00336791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В коридорах, вестибюлях, холлах, на лестничных клетках и дверях эвакуационных выходов</w:t>
      </w:r>
      <w:r w:rsidR="00390A65" w:rsidRPr="008A20B3">
        <w:rPr>
          <w:rFonts w:ascii="Times New Roman" w:hAnsi="Times New Roman" w:cs="Times New Roman"/>
          <w:sz w:val="26"/>
          <w:szCs w:val="26"/>
        </w:rPr>
        <w:t xml:space="preserve"> должны иметься предписывающие и указательные знаки безопасности.</w:t>
      </w:r>
    </w:p>
    <w:p w:rsidR="00390A65" w:rsidRPr="008A20B3" w:rsidRDefault="00390A65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Эвакуационные проходы, выходы, коридоры, тамбуры и лестницы не должны загромождаться какими-либо предметами и оборудованием.</w:t>
      </w:r>
    </w:p>
    <w:p w:rsidR="00390A65" w:rsidRPr="008A20B3" w:rsidRDefault="00691F6D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 xml:space="preserve">Двери лестничных клеток, коридоров, тамбуров и холлов должны иметь уплотнения в притворах и быть оборудованы устройствами </w:t>
      </w:r>
      <w:proofErr w:type="spellStart"/>
      <w:r w:rsidRPr="008A20B3">
        <w:rPr>
          <w:rFonts w:ascii="Times New Roman" w:hAnsi="Times New Roman" w:cs="Times New Roman"/>
          <w:sz w:val="26"/>
          <w:szCs w:val="26"/>
        </w:rPr>
        <w:t>самозакрывания</w:t>
      </w:r>
      <w:proofErr w:type="spellEnd"/>
      <w:r w:rsidRPr="008A20B3">
        <w:rPr>
          <w:rFonts w:ascii="Times New Roman" w:hAnsi="Times New Roman" w:cs="Times New Roman"/>
          <w:sz w:val="26"/>
          <w:szCs w:val="26"/>
        </w:rPr>
        <w:t>, которые должны постоянно находиться в исправном состоянии. В период пребывания людей в зданиях двери эвакуационных выходов допускается запирать только изнутри с помощью легко открывающихся (без ключей) запоров (задвижек, крюков и т.д.)</w:t>
      </w:r>
    </w:p>
    <w:p w:rsidR="00691F6D" w:rsidRPr="008A20B3" w:rsidRDefault="00691F6D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В помещениях, свя</w:t>
      </w:r>
      <w:r w:rsidR="00EF2E57" w:rsidRPr="008A20B3">
        <w:rPr>
          <w:rFonts w:ascii="Times New Roman" w:hAnsi="Times New Roman" w:cs="Times New Roman"/>
          <w:sz w:val="26"/>
          <w:szCs w:val="26"/>
        </w:rPr>
        <w:t>занных с пребыванием детей, ковры, паласы, ковровые дорожки и т.п. должны быть жестко прикреплены к полу.</w:t>
      </w:r>
    </w:p>
    <w:p w:rsidR="00EF2E57" w:rsidRPr="008A20B3" w:rsidRDefault="00EF2E57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Для оповещения работников Учреждения о пожаре действует пожарная сигнализация с громкоговорящей связью. Пульт и инструкция к действию пожарной сигнализации расположены около центрального входа.</w:t>
      </w:r>
    </w:p>
    <w:p w:rsidR="00EF2E57" w:rsidRPr="008A20B3" w:rsidRDefault="00EF2E57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Двери технических помещений (складов, кладовых, и т.д.) должны быть постоянно закрыты на замок. Наружные пожарные лестницы должны содержаться в исправном состоянии.</w:t>
      </w:r>
    </w:p>
    <w:p w:rsidR="00EF2E57" w:rsidRPr="008A20B3" w:rsidRDefault="00EF2E57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В здании Учреждения проживание обслуживающего персонала и других лиц не допускается.</w:t>
      </w:r>
    </w:p>
    <w:p w:rsidR="00EF2E57" w:rsidRPr="008A20B3" w:rsidRDefault="00EF2E57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Хранение легковоспламеняющихся и горючих жидкостей, баллонов с горючими газами и кислородом, целлулоида и других легковоспламеняющихся материалов</w:t>
      </w:r>
      <w:r w:rsidR="00C56C09" w:rsidRPr="008A20B3">
        <w:rPr>
          <w:rFonts w:ascii="Times New Roman" w:hAnsi="Times New Roman" w:cs="Times New Roman"/>
          <w:sz w:val="26"/>
          <w:szCs w:val="26"/>
        </w:rPr>
        <w:t xml:space="preserve"> в Учреждении не допускается.</w:t>
      </w:r>
    </w:p>
    <w:p w:rsidR="0029339A" w:rsidRPr="008A20B3" w:rsidRDefault="0029339A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6C09" w:rsidRPr="008A20B3" w:rsidRDefault="00C56C09" w:rsidP="008A20B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20B3">
        <w:rPr>
          <w:rFonts w:ascii="Times New Roman" w:hAnsi="Times New Roman" w:cs="Times New Roman"/>
          <w:b/>
          <w:sz w:val="26"/>
          <w:szCs w:val="26"/>
        </w:rPr>
        <w:t>В учреждении запрещается:</w:t>
      </w:r>
    </w:p>
    <w:p w:rsidR="00C56C09" w:rsidRPr="008A20B3" w:rsidRDefault="00C56C09" w:rsidP="008A20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производить перепланировку помещений с отступлением от требований строительных норм и правил;</w:t>
      </w:r>
    </w:p>
    <w:p w:rsidR="00C56C09" w:rsidRPr="008A20B3" w:rsidRDefault="00C56C09" w:rsidP="008A20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lastRenderedPageBreak/>
        <w:t>использовать для отделки стен и потолков эвакуационных путей (лестничных клеток, фойе, вестибюлей, коридоров и т.п.) горючие материалы;</w:t>
      </w:r>
    </w:p>
    <w:p w:rsidR="00C56C09" w:rsidRPr="008A20B3" w:rsidRDefault="00C56C09" w:rsidP="008A20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устанавливать решетки, жалюзи и подобные им несъемные солнцезащитные декоративные устройства на окнах помещений, в которых пребывают люди, а также на лестничных площадках, в коридорах;</w:t>
      </w:r>
    </w:p>
    <w:p w:rsidR="00C56C09" w:rsidRPr="008A20B3" w:rsidRDefault="00C56C09" w:rsidP="008A20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снимать дверные полотна в проемах, соединяющих коридоры с лестничными клетками;</w:t>
      </w:r>
    </w:p>
    <w:p w:rsidR="00C56C09" w:rsidRPr="008A20B3" w:rsidRDefault="00C56C09" w:rsidP="008A20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забивать двери эвакуационных выходов;</w:t>
      </w:r>
    </w:p>
    <w:p w:rsidR="00C56C09" w:rsidRPr="008A20B3" w:rsidRDefault="00C56C09" w:rsidP="008A20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применять для целей отопления нестандартные (самодельные) нагревательные устройства;</w:t>
      </w:r>
    </w:p>
    <w:p w:rsidR="00C56C09" w:rsidRPr="008A20B3" w:rsidRDefault="00C56C09" w:rsidP="008A20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использовать электроплитки, кипятильники, электрочайники, газовые плиты и т.п. для приготовления пищи и других нужд (за исключением специально оборудованных помещений);</w:t>
      </w:r>
    </w:p>
    <w:p w:rsidR="00C56C09" w:rsidRPr="008A20B3" w:rsidRDefault="00C56C09" w:rsidP="008A20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устанавливать зеркала и устраивать ложные двери на путях эвакуации;</w:t>
      </w:r>
    </w:p>
    <w:p w:rsidR="00C56C09" w:rsidRPr="008A20B3" w:rsidRDefault="009F4630" w:rsidP="008A20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проводить огневые, электрогазосварочные и другие виды пожароопасных работ при наличии в помещениях Учреждения людей;</w:t>
      </w:r>
    </w:p>
    <w:p w:rsidR="009F4630" w:rsidRPr="008A20B3" w:rsidRDefault="009F4630" w:rsidP="008A20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обвертывать электрические лампы бумагой, материей и другими горючими материалами;</w:t>
      </w:r>
    </w:p>
    <w:p w:rsidR="009F4630" w:rsidRPr="008A20B3" w:rsidRDefault="009F4630" w:rsidP="008A20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применять для осве</w:t>
      </w:r>
      <w:r w:rsidR="00F5187D">
        <w:rPr>
          <w:rFonts w:ascii="Times New Roman" w:hAnsi="Times New Roman" w:cs="Times New Roman"/>
          <w:sz w:val="26"/>
          <w:szCs w:val="26"/>
        </w:rPr>
        <w:t>щения свечи, керосиновые лампы</w:t>
      </w:r>
      <w:r w:rsidRPr="008A20B3">
        <w:rPr>
          <w:rFonts w:ascii="Times New Roman" w:hAnsi="Times New Roman" w:cs="Times New Roman"/>
          <w:sz w:val="26"/>
          <w:szCs w:val="26"/>
        </w:rPr>
        <w:t>;</w:t>
      </w:r>
    </w:p>
    <w:p w:rsidR="009F4630" w:rsidRPr="008A20B3" w:rsidRDefault="009F4630" w:rsidP="008A20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производить уборку помещений, очистку деталей и оборудования с применением легковоспламеняющихся и горючих жидкостей;</w:t>
      </w:r>
    </w:p>
    <w:p w:rsidR="009F4630" w:rsidRPr="008A20B3" w:rsidRDefault="009F4630" w:rsidP="008A20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производить отогревание труб систем отопления, водоснабжения, канализации и т.п. с применением открытого огня. Для этих целей следует применять горячую воду</w:t>
      </w:r>
      <w:r w:rsidR="009B76F0" w:rsidRPr="008A20B3">
        <w:rPr>
          <w:rFonts w:ascii="Times New Roman" w:hAnsi="Times New Roman" w:cs="Times New Roman"/>
          <w:sz w:val="26"/>
          <w:szCs w:val="26"/>
        </w:rPr>
        <w:t>, пар или нагретый песок;</w:t>
      </w:r>
    </w:p>
    <w:p w:rsidR="009B76F0" w:rsidRPr="008A20B3" w:rsidRDefault="009B76F0" w:rsidP="008A20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оставлять без присмотра включенные в сеть компьютеры, радиоприемники, телевизоры, магнитофоны и другие электроприборы и оргтехнику.</w:t>
      </w:r>
    </w:p>
    <w:p w:rsidR="0029339A" w:rsidRPr="008A20B3" w:rsidRDefault="0029339A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76F0" w:rsidRPr="008A20B3" w:rsidRDefault="00EC587F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Огневые и сварочные работы могут быть допущены только с письменного разрешения заведующего Учреждением. Эти работы должны производиться согласно требованиям Правил пожарной безопасности при проведении</w:t>
      </w:r>
      <w:r w:rsidR="00F5187D">
        <w:rPr>
          <w:rFonts w:ascii="Times New Roman" w:hAnsi="Times New Roman" w:cs="Times New Roman"/>
          <w:sz w:val="26"/>
          <w:szCs w:val="26"/>
        </w:rPr>
        <w:t xml:space="preserve"> сварочных работ</w:t>
      </w:r>
      <w:r w:rsidR="008A20B3">
        <w:rPr>
          <w:rFonts w:ascii="Times New Roman" w:hAnsi="Times New Roman" w:cs="Times New Roman"/>
          <w:sz w:val="26"/>
          <w:szCs w:val="26"/>
        </w:rPr>
        <w:t>.</w:t>
      </w:r>
    </w:p>
    <w:p w:rsidR="00EC587F" w:rsidRPr="008A20B3" w:rsidRDefault="00EC587F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 xml:space="preserve">Пользоваться утюгами разрешается только в помещении </w:t>
      </w:r>
      <w:r w:rsidR="008A20B3">
        <w:rPr>
          <w:rFonts w:ascii="Times New Roman" w:hAnsi="Times New Roman" w:cs="Times New Roman"/>
          <w:sz w:val="26"/>
          <w:szCs w:val="26"/>
        </w:rPr>
        <w:t>где отсутствуют дети</w:t>
      </w:r>
      <w:r w:rsidRPr="008A20B3">
        <w:rPr>
          <w:rFonts w:ascii="Times New Roman" w:hAnsi="Times New Roman" w:cs="Times New Roman"/>
          <w:sz w:val="26"/>
          <w:szCs w:val="26"/>
        </w:rPr>
        <w:t>. Глажение разрешается только утюгами с исправными терморегуляторами и световыми индикаторами включения. Утюги должны устанавливаться на подставках из огнеупорных материалов.</w:t>
      </w:r>
    </w:p>
    <w:p w:rsidR="00EC587F" w:rsidRPr="008A20B3" w:rsidRDefault="00EC587F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Здание и помещения Учреждения обеспечены первичными средствами пожаротушения. Места их расположения</w:t>
      </w:r>
      <w:r w:rsidR="008A20B3">
        <w:rPr>
          <w:rFonts w:ascii="Times New Roman" w:hAnsi="Times New Roman" w:cs="Times New Roman"/>
          <w:sz w:val="26"/>
          <w:szCs w:val="26"/>
        </w:rPr>
        <w:t xml:space="preserve"> обозначены на планах эвакуации.</w:t>
      </w:r>
      <w:r w:rsidRPr="008A20B3">
        <w:rPr>
          <w:rFonts w:ascii="Times New Roman" w:hAnsi="Times New Roman" w:cs="Times New Roman"/>
          <w:sz w:val="26"/>
          <w:szCs w:val="26"/>
        </w:rPr>
        <w:t>По окончании занятий с воспитанниками педагогические работники должны отключить все электроприборы (технические средства обучения).</w:t>
      </w:r>
    </w:p>
    <w:p w:rsidR="00EC587F" w:rsidRPr="008A20B3" w:rsidRDefault="00EC587F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По окончании рабочего дня все работники должны тщательно осмотреть помещения, устранить выявленные недостатки и закрыть помещения, выключив освещение и электроприборы.</w:t>
      </w:r>
    </w:p>
    <w:p w:rsidR="00EC587F" w:rsidRPr="008A20B3" w:rsidRDefault="00EC587F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541D" w:rsidRDefault="0046541D" w:rsidP="0046541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6541D" w:rsidRDefault="0046541D" w:rsidP="0046541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C587F" w:rsidRPr="0046541D" w:rsidRDefault="0086336E" w:rsidP="0046541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541D">
        <w:rPr>
          <w:rFonts w:ascii="Times New Roman" w:hAnsi="Times New Roman" w:cs="Times New Roman"/>
          <w:b/>
          <w:sz w:val="26"/>
          <w:szCs w:val="26"/>
        </w:rPr>
        <w:t>Электроустановки</w:t>
      </w:r>
    </w:p>
    <w:p w:rsidR="0086336E" w:rsidRPr="008A20B3" w:rsidRDefault="0086336E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 xml:space="preserve">Электрические </w:t>
      </w:r>
      <w:r w:rsidR="00343302" w:rsidRPr="008A20B3">
        <w:rPr>
          <w:rFonts w:ascii="Times New Roman" w:hAnsi="Times New Roman" w:cs="Times New Roman"/>
          <w:sz w:val="26"/>
          <w:szCs w:val="26"/>
        </w:rPr>
        <w:t>сети и электрооборудование, используемые в Учреждении</w:t>
      </w:r>
      <w:r w:rsidR="008F1F42" w:rsidRPr="008A20B3">
        <w:rPr>
          <w:rFonts w:ascii="Times New Roman" w:hAnsi="Times New Roman" w:cs="Times New Roman"/>
          <w:sz w:val="26"/>
          <w:szCs w:val="26"/>
        </w:rPr>
        <w:t>, и их эксплуатация должны отвечать требованиям действующих правил устройства и технической эксплуатации электроустановок потребителей, а также Правил техники безопасности при эксплуатации электроустановок потребителей.</w:t>
      </w:r>
    </w:p>
    <w:p w:rsidR="008F1F42" w:rsidRPr="008A20B3" w:rsidRDefault="008F1F42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 xml:space="preserve">Администрация Учреждения обязана обеспечить обслуживание и техническую эксплуатацию электрооборудования и электросетей, своевременное проведение </w:t>
      </w:r>
      <w:r w:rsidRPr="008A20B3">
        <w:rPr>
          <w:rFonts w:ascii="Times New Roman" w:hAnsi="Times New Roman" w:cs="Times New Roman"/>
          <w:sz w:val="26"/>
          <w:szCs w:val="26"/>
        </w:rPr>
        <w:lastRenderedPageBreak/>
        <w:t>профилактических осмотров, планово-предупредительных ремонтов и эксплуатацию электрооборудования, аппаратуры и электросетей в соответствии с требованиями документов, указанных в п. 3.1, своевременно у</w:t>
      </w:r>
      <w:r w:rsidR="001C0E4A">
        <w:rPr>
          <w:rFonts w:ascii="Times New Roman" w:hAnsi="Times New Roman" w:cs="Times New Roman"/>
          <w:sz w:val="26"/>
          <w:szCs w:val="26"/>
        </w:rPr>
        <w:t>странять выявленные недостатки.</w:t>
      </w:r>
    </w:p>
    <w:p w:rsidR="008F1F42" w:rsidRPr="008A20B3" w:rsidRDefault="00CC7A8D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 xml:space="preserve">В складских и других помещениях с наличием горючих материалов, а также материалов и изделий в сгораемой упаковке, электрические светильники должны иметь закрытое </w:t>
      </w:r>
      <w:r w:rsidR="001C0E4A" w:rsidRPr="008A20B3">
        <w:rPr>
          <w:rFonts w:ascii="Times New Roman" w:hAnsi="Times New Roman" w:cs="Times New Roman"/>
          <w:sz w:val="26"/>
          <w:szCs w:val="26"/>
        </w:rPr>
        <w:t>или защищенноеисполнение.</w:t>
      </w:r>
    </w:p>
    <w:p w:rsidR="00CC7A8D" w:rsidRPr="008A20B3" w:rsidRDefault="00CC7A8D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Все неисправности в электросетях и электроаппаратуре, которые могут вызвать искрение, короткое замыкание, сверхдопустимый нагрев изоляции кабелей и проводов, должны немедленно устраняться. Неисправные электросети и электроаппаратуру следует немедленно отключать до приведения их в пожаробезопасное состояние.</w:t>
      </w:r>
    </w:p>
    <w:p w:rsidR="00CC7A8D" w:rsidRPr="008A20B3" w:rsidRDefault="00935FB7" w:rsidP="008A20B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8A20B3">
        <w:rPr>
          <w:rFonts w:ascii="Times New Roman" w:hAnsi="Times New Roman" w:cs="Times New Roman"/>
          <w:b/>
          <w:sz w:val="26"/>
          <w:szCs w:val="26"/>
        </w:rPr>
        <w:t>При эксплуатации электроустановок запрещается:</w:t>
      </w:r>
    </w:p>
    <w:p w:rsidR="0028089D" w:rsidRPr="008A20B3" w:rsidRDefault="0028089D" w:rsidP="008A20B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использовать кабели и провода или потерявшей защитные свойства изоляцией;</w:t>
      </w:r>
    </w:p>
    <w:p w:rsidR="0028089D" w:rsidRPr="008A20B3" w:rsidRDefault="0028089D" w:rsidP="008A20B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оставлять под напряжением электрические провода и кабели с неизолированными концами;</w:t>
      </w:r>
    </w:p>
    <w:p w:rsidR="0028089D" w:rsidRPr="008A20B3" w:rsidRDefault="0028089D" w:rsidP="008A20B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 xml:space="preserve">пользоваться поврежденными (неисправными) розетками, </w:t>
      </w:r>
      <w:proofErr w:type="spellStart"/>
      <w:r w:rsidRPr="008A20B3">
        <w:rPr>
          <w:rFonts w:ascii="Times New Roman" w:hAnsi="Times New Roman" w:cs="Times New Roman"/>
          <w:sz w:val="26"/>
          <w:szCs w:val="26"/>
        </w:rPr>
        <w:t>ответвительными</w:t>
      </w:r>
      <w:proofErr w:type="spellEnd"/>
      <w:r w:rsidRPr="008A20B3">
        <w:rPr>
          <w:rFonts w:ascii="Times New Roman" w:hAnsi="Times New Roman" w:cs="Times New Roman"/>
          <w:sz w:val="26"/>
          <w:szCs w:val="26"/>
        </w:rPr>
        <w:t xml:space="preserve"> коробками, рубильниками и другими </w:t>
      </w:r>
      <w:proofErr w:type="spellStart"/>
      <w:r w:rsidRPr="008A20B3">
        <w:rPr>
          <w:rFonts w:ascii="Times New Roman" w:hAnsi="Times New Roman" w:cs="Times New Roman"/>
          <w:sz w:val="26"/>
          <w:szCs w:val="26"/>
        </w:rPr>
        <w:t>электроустановочными</w:t>
      </w:r>
      <w:proofErr w:type="spellEnd"/>
      <w:r w:rsidRPr="008A20B3">
        <w:rPr>
          <w:rFonts w:ascii="Times New Roman" w:hAnsi="Times New Roman" w:cs="Times New Roman"/>
          <w:sz w:val="26"/>
          <w:szCs w:val="26"/>
        </w:rPr>
        <w:t xml:space="preserve"> изделиями;</w:t>
      </w:r>
    </w:p>
    <w:p w:rsidR="0028089D" w:rsidRPr="008A20B3" w:rsidRDefault="0028089D" w:rsidP="008A20B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завязывать и скручивать провода, а также оттягивать провода и светильники, подвешивать светильники (за исключением открытых ламп) на электрических проводах;</w:t>
      </w:r>
    </w:p>
    <w:p w:rsidR="0028089D" w:rsidRPr="008A20B3" w:rsidRDefault="0028089D" w:rsidP="008A20B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использовать ролики, выключатели, штепсельные розетки для подвешивания одежды и других предметов;</w:t>
      </w:r>
    </w:p>
    <w:p w:rsidR="0028089D" w:rsidRPr="008A20B3" w:rsidRDefault="0028089D" w:rsidP="008A20B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применять в качестве электрической защиты самодельные и некалиброванные предохранители;</w:t>
      </w:r>
    </w:p>
    <w:p w:rsidR="0028089D" w:rsidRPr="008A20B3" w:rsidRDefault="005D656F" w:rsidP="008A20B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снимать стеклянные колпаки со светильников закрытого исполнения.</w:t>
      </w:r>
    </w:p>
    <w:p w:rsidR="005D656F" w:rsidRPr="008A20B3" w:rsidRDefault="005D656F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Всякого рода новые подключения различных токоприемников (электроприборов, нагревательных приборов и т.д.) должны производиться только после проведения соответствующих расчетов, допускающих возможность таких подключений.</w:t>
      </w:r>
    </w:p>
    <w:p w:rsidR="005D656F" w:rsidRPr="008A20B3" w:rsidRDefault="008A10F2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Во всех помещениях (независимо от их назначений), которые по окончании работ закрываются и не</w:t>
      </w:r>
      <w:r w:rsidR="00622D79" w:rsidRPr="008A20B3">
        <w:rPr>
          <w:rFonts w:ascii="Times New Roman" w:hAnsi="Times New Roman" w:cs="Times New Roman"/>
          <w:sz w:val="26"/>
          <w:szCs w:val="26"/>
        </w:rPr>
        <w:t xml:space="preserve"> контролируются, все электроустановки (кроме холодильников) должны отключаться.</w:t>
      </w:r>
    </w:p>
    <w:p w:rsidR="00622D79" w:rsidRPr="008A20B3" w:rsidRDefault="00622D79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Все группы и другие помещения Учреждения должны быть обеспечены электрическими фонарями на случай отключения электроэнергии.</w:t>
      </w:r>
    </w:p>
    <w:p w:rsidR="00622D79" w:rsidRPr="008A20B3" w:rsidRDefault="00622D79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2D79" w:rsidRPr="008A20B3" w:rsidRDefault="00622D79" w:rsidP="008A20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20B3">
        <w:rPr>
          <w:rFonts w:ascii="Times New Roman" w:hAnsi="Times New Roman" w:cs="Times New Roman"/>
          <w:b/>
          <w:sz w:val="26"/>
          <w:szCs w:val="26"/>
        </w:rPr>
        <w:t>Противопожарное водоснабжение</w:t>
      </w:r>
    </w:p>
    <w:p w:rsidR="00622D79" w:rsidRPr="008A20B3" w:rsidRDefault="00622D79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В случае проведения ремонтных работ или отключения участков водопроводной сети, утечки воды из пожарных резервуаров следует немедленно уведомить пожарную охрану.</w:t>
      </w:r>
    </w:p>
    <w:p w:rsidR="00622D79" w:rsidRPr="008A20B3" w:rsidRDefault="00B57DDD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Крышки люков пожарных резервуаров и колодцев подземных гидрантов должны быть постоянно закрыты</w:t>
      </w:r>
      <w:r w:rsidR="00D400C9" w:rsidRPr="008A20B3">
        <w:rPr>
          <w:rFonts w:ascii="Times New Roman" w:hAnsi="Times New Roman" w:cs="Times New Roman"/>
          <w:sz w:val="26"/>
          <w:szCs w:val="26"/>
        </w:rPr>
        <w:t>. Их необходимо своевременно очищать от грязи, льда и снега.</w:t>
      </w:r>
    </w:p>
    <w:p w:rsidR="00D400C9" w:rsidRPr="008A20B3" w:rsidRDefault="00D400C9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00C9" w:rsidRPr="008A20B3" w:rsidRDefault="00D400C9" w:rsidP="008A20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20B3">
        <w:rPr>
          <w:rFonts w:ascii="Times New Roman" w:hAnsi="Times New Roman" w:cs="Times New Roman"/>
          <w:b/>
          <w:sz w:val="26"/>
          <w:szCs w:val="26"/>
        </w:rPr>
        <w:t>Установки пожарной автоматики</w:t>
      </w:r>
    </w:p>
    <w:p w:rsidR="002D7375" w:rsidRPr="008A20B3" w:rsidRDefault="002D7375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Установки пожарной автоматики должны эксплуатироваться в автоматическом режиме и круглосуточно находиться в работоспособном состоянии.</w:t>
      </w:r>
    </w:p>
    <w:p w:rsidR="002D7375" w:rsidRPr="008A20B3" w:rsidRDefault="002D7375" w:rsidP="008A20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20B3">
        <w:rPr>
          <w:rFonts w:ascii="Times New Roman" w:hAnsi="Times New Roman" w:cs="Times New Roman"/>
          <w:sz w:val="26"/>
          <w:szCs w:val="26"/>
        </w:rPr>
        <w:t>В период выполнения работ по техническому обслуживанию или ремонту, проведение которых связано с отключением установок, администрация Учреждения обязана обеспечить пожарную безопасность защищаемых установками помещений и поставить в известность пожарную охрану.</w:t>
      </w:r>
    </w:p>
    <w:p w:rsidR="002D7375" w:rsidRPr="008A20B3" w:rsidRDefault="002D7375" w:rsidP="008A20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При эксплуатации пожарной автоматики не допускается:</w:t>
      </w:r>
    </w:p>
    <w:p w:rsidR="002D7375" w:rsidRPr="008A20B3" w:rsidRDefault="002D7375" w:rsidP="008A20B3">
      <w:pPr>
        <w:pStyle w:val="a3"/>
        <w:numPr>
          <w:ilvl w:val="0"/>
          <w:numId w:val="6"/>
        </w:numPr>
        <w:tabs>
          <w:tab w:val="left" w:pos="55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устанавливать взамен вскрывшихся и неисправных оросителей пробки и заглушки;</w:t>
      </w:r>
    </w:p>
    <w:p w:rsidR="002D7375" w:rsidRPr="008A20B3" w:rsidRDefault="002D7375" w:rsidP="008A20B3">
      <w:pPr>
        <w:pStyle w:val="a3"/>
        <w:numPr>
          <w:ilvl w:val="0"/>
          <w:numId w:val="6"/>
        </w:numPr>
        <w:tabs>
          <w:tab w:val="left" w:pos="53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загромождать подходы к контрольно-сигнальным устройствам и приборам;</w:t>
      </w:r>
    </w:p>
    <w:p w:rsidR="002D7375" w:rsidRPr="008A20B3" w:rsidRDefault="002D7375" w:rsidP="008A20B3">
      <w:pPr>
        <w:pStyle w:val="a3"/>
        <w:numPr>
          <w:ilvl w:val="0"/>
          <w:numId w:val="6"/>
        </w:numPr>
        <w:tabs>
          <w:tab w:val="left" w:pos="54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lastRenderedPageBreak/>
        <w:t>складировать материалы на расстоянии менее 0,9 м до оросителей и 0,6 м до извещателей;</w:t>
      </w:r>
    </w:p>
    <w:p w:rsidR="002D7375" w:rsidRPr="008A20B3" w:rsidRDefault="002D7375" w:rsidP="008A20B3">
      <w:pPr>
        <w:pStyle w:val="a3"/>
        <w:numPr>
          <w:ilvl w:val="0"/>
          <w:numId w:val="6"/>
        </w:numPr>
        <w:tabs>
          <w:tab w:val="left" w:pos="55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использовать трубопроводы установок для подвески или креп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softHyphen/>
        <w:t>ления какого-либо оборудования;</w:t>
      </w:r>
    </w:p>
    <w:p w:rsidR="002D7375" w:rsidRPr="008A20B3" w:rsidRDefault="002D7375" w:rsidP="008A20B3">
      <w:pPr>
        <w:pStyle w:val="a3"/>
        <w:numPr>
          <w:ilvl w:val="0"/>
          <w:numId w:val="6"/>
        </w:numPr>
        <w:tabs>
          <w:tab w:val="left" w:pos="553"/>
        </w:tabs>
        <w:spacing w:after="6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наносить на оросители и извещатели краски, побелку, штукатурку и другие защитные покрытия при ремонтах и в процессе эксплуатации.</w:t>
      </w:r>
      <w:bookmarkStart w:id="1" w:name="bookmark0"/>
    </w:p>
    <w:p w:rsidR="002D7375" w:rsidRPr="008A20B3" w:rsidRDefault="002D7375" w:rsidP="008A20B3">
      <w:pPr>
        <w:tabs>
          <w:tab w:val="left" w:pos="553"/>
        </w:tabs>
        <w:spacing w:after="6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7375" w:rsidRPr="008A20B3" w:rsidRDefault="002D7375" w:rsidP="008A20B3">
      <w:pPr>
        <w:pStyle w:val="a3"/>
        <w:numPr>
          <w:ilvl w:val="0"/>
          <w:numId w:val="1"/>
        </w:numPr>
        <w:tabs>
          <w:tab w:val="left" w:pos="553"/>
        </w:tabs>
        <w:spacing w:after="6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b/>
          <w:bCs/>
          <w:sz w:val="26"/>
          <w:szCs w:val="26"/>
        </w:rPr>
        <w:t>Первичные средства пожаротушения</w:t>
      </w:r>
      <w:bookmarkEnd w:id="1"/>
    </w:p>
    <w:p w:rsidR="002D7375" w:rsidRPr="008A20B3" w:rsidRDefault="002D7375" w:rsidP="008A20B3">
      <w:pPr>
        <w:tabs>
          <w:tab w:val="left" w:pos="67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Места расположения первичных средств пожаротушения указаны на планах эвакуации, находящихся на первом и втором этажах Учреждения (около центрального входа).</w:t>
      </w:r>
    </w:p>
    <w:p w:rsidR="002D7375" w:rsidRPr="008A20B3" w:rsidRDefault="002D7375" w:rsidP="008A20B3">
      <w:pPr>
        <w:tabs>
          <w:tab w:val="left" w:pos="67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Ручные огнетушители должны размещаться согласно требо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softHyphen/>
        <w:t>ваниям ГОСТ 12.4.009-83:</w:t>
      </w:r>
    </w:p>
    <w:p w:rsidR="002D7375" w:rsidRPr="008A20B3" w:rsidRDefault="002D7375" w:rsidP="008A20B3">
      <w:pPr>
        <w:pStyle w:val="a3"/>
        <w:numPr>
          <w:ilvl w:val="0"/>
          <w:numId w:val="7"/>
        </w:numPr>
        <w:tabs>
          <w:tab w:val="left" w:pos="57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путем навески на вертикальные конструкции на высоте не более 1,5 м от уровня пола до нижнего торца огнетушителя;</w:t>
      </w:r>
    </w:p>
    <w:p w:rsidR="002D7375" w:rsidRPr="008A20B3" w:rsidRDefault="002D7375" w:rsidP="008A20B3">
      <w:pPr>
        <w:pStyle w:val="a3"/>
        <w:numPr>
          <w:ilvl w:val="0"/>
          <w:numId w:val="7"/>
        </w:numPr>
        <w:tabs>
          <w:tab w:val="left" w:pos="52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установки в пожарные шкафы совместно с пожарными кранами, в специальные тумбы или на пожарные стенды.</w:t>
      </w:r>
    </w:p>
    <w:p w:rsidR="002D7375" w:rsidRPr="008A20B3" w:rsidRDefault="002D7375" w:rsidP="008A20B3">
      <w:pPr>
        <w:tabs>
          <w:tab w:val="left" w:pos="66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Огнетушители должны устанавливаться таким образом, чтобы был виден имеющийся на его корпусе текст инструкции по использованию. Конструкции и внешнее оформление тумб и шкафов для размещения огнетушителей должны позволять визуально определить тип установленных в них огнетушителей.</w:t>
      </w:r>
    </w:p>
    <w:p w:rsidR="002D7375" w:rsidRPr="008A20B3" w:rsidRDefault="002D7375" w:rsidP="008A20B3">
      <w:pPr>
        <w:tabs>
          <w:tab w:val="left" w:pos="67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Огнетушители должны размещаться в легкодоступных местах, где исключено повреждение, попадание на них прямых солнечных лучей и атмосферных осадков, непосредственное воздействие отопительных и нагревательных приборов. При размещении огнетушителей не должны ухудшаться условия эвакуации людей.</w:t>
      </w:r>
    </w:p>
    <w:p w:rsidR="002D7375" w:rsidRPr="008A20B3" w:rsidRDefault="002D7375" w:rsidP="008A20B3">
      <w:pPr>
        <w:tabs>
          <w:tab w:val="left" w:pos="68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На период технического обслуживания огнетушителей, связанного с их ремонтом и перезарядкой, должны быть установлены огнетушители из резервного фонда.</w:t>
      </w:r>
    </w:p>
    <w:p w:rsidR="002D7375" w:rsidRPr="008A20B3" w:rsidRDefault="002D7375" w:rsidP="008A20B3">
      <w:pPr>
        <w:tabs>
          <w:tab w:val="left" w:pos="64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 xml:space="preserve">Повседневный контроль за сохранностью, содержанием и постоянной готовностью к действию первичных средств пожаротушения осуществляется </w:t>
      </w:r>
      <w:r w:rsidR="00F553CB">
        <w:rPr>
          <w:rFonts w:ascii="Times New Roman" w:eastAsia="Times New Roman" w:hAnsi="Times New Roman" w:cs="Times New Roman"/>
          <w:sz w:val="26"/>
          <w:szCs w:val="26"/>
        </w:rPr>
        <w:t>зам.зав.по АХЧ</w:t>
      </w:r>
      <w:r w:rsidR="00C846B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D7375" w:rsidRPr="008A20B3" w:rsidRDefault="002D7375" w:rsidP="008A20B3">
      <w:pPr>
        <w:tabs>
          <w:tab w:val="left" w:pos="65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Использование первичных средств пожаротушения для хозяйственных и прочих нужд, не связанных с тушением пожаров, запрещается.</w:t>
      </w:r>
    </w:p>
    <w:p w:rsidR="004F50A2" w:rsidRPr="008A20B3" w:rsidRDefault="004F50A2" w:rsidP="008A20B3">
      <w:pPr>
        <w:tabs>
          <w:tab w:val="left" w:pos="65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F50A2" w:rsidRPr="008A20B3" w:rsidRDefault="004F50A2" w:rsidP="008A20B3">
      <w:pPr>
        <w:pStyle w:val="a3"/>
        <w:keepNext/>
        <w:keepLines/>
        <w:numPr>
          <w:ilvl w:val="0"/>
          <w:numId w:val="1"/>
        </w:numPr>
        <w:spacing w:after="0" w:line="240" w:lineRule="auto"/>
        <w:ind w:right="20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b/>
          <w:bCs/>
          <w:sz w:val="26"/>
          <w:szCs w:val="26"/>
        </w:rPr>
        <w:t>Требования пожарной безопасности при проведении культурно- массовых мероприятий</w:t>
      </w:r>
    </w:p>
    <w:p w:rsidR="004F50A2" w:rsidRPr="008A20B3" w:rsidRDefault="004F50A2" w:rsidP="008A20B3">
      <w:pPr>
        <w:tabs>
          <w:tab w:val="left" w:pos="71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Перед началом культурно-массовых мероприятий заведующий Учреждения должен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исправном состоянии средств пожаротушения, связи и пожарной автоматики. Все выявленные недостатки должны быть устранены до начала культурно-массового мероприятия.</w:t>
      </w:r>
    </w:p>
    <w:p w:rsidR="004F50A2" w:rsidRPr="008A20B3" w:rsidRDefault="004F50A2" w:rsidP="008A20B3">
      <w:pPr>
        <w:tabs>
          <w:tab w:val="left" w:pos="69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На время проведения культурно-массовых мероприятий приказом должно быть обеспечено дежурство работников Учреждения.</w:t>
      </w:r>
    </w:p>
    <w:p w:rsidR="004F50A2" w:rsidRPr="008A20B3" w:rsidRDefault="004F50A2" w:rsidP="008A20B3">
      <w:pPr>
        <w:tabs>
          <w:tab w:val="left" w:pos="73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 xml:space="preserve">Во время проведения культурно-массового мероприятия с воспитанниками должны неотлучно находиться воспитатели, предварительно проинструктированные о мерах пожарной безопасности и порядке эвакуации воспитанников в случае возникновения </w:t>
      </w:r>
      <w:r w:rsidRPr="008A20B3">
        <w:rPr>
          <w:rFonts w:ascii="Times New Roman" w:eastAsia="Times New Roman" w:hAnsi="Times New Roman" w:cs="Times New Roman"/>
          <w:bCs/>
          <w:sz w:val="26"/>
          <w:szCs w:val="26"/>
        </w:rPr>
        <w:t>пожара, а также обязаны обеспечить строгое соблюдение требова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ний пожарной безопасности при проведении культурно-массового мероприятия.</w:t>
      </w:r>
    </w:p>
    <w:p w:rsidR="004F50A2" w:rsidRPr="008A20B3" w:rsidRDefault="00886F0C" w:rsidP="008A20B3">
      <w:pPr>
        <w:tabs>
          <w:tab w:val="left" w:pos="69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4F50A2" w:rsidRPr="008A20B3">
        <w:rPr>
          <w:rFonts w:ascii="Times New Roman" w:eastAsia="Times New Roman" w:hAnsi="Times New Roman" w:cs="Times New Roman"/>
          <w:sz w:val="26"/>
          <w:szCs w:val="26"/>
        </w:rPr>
        <w:t>омещения, где проводятся культурно-массовые мероприятия, должны иметь не менее двух рассредоточенных эвакуационных выходов.</w:t>
      </w:r>
    </w:p>
    <w:p w:rsidR="004F50A2" w:rsidRPr="008A20B3" w:rsidRDefault="004F50A2" w:rsidP="008A20B3">
      <w:pPr>
        <w:tabs>
          <w:tab w:val="left" w:pos="69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 xml:space="preserve">Эвакуационные выходы из помещений должны быть обозначены световыми указателями с надписью «Выход» белого цвета на зеленом фоне, подключенными к сети аварийного или 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lastRenderedPageBreak/>
        <w:t>эвакуационного освещения здания. При наличии людей в помещениях световые указатели должны быть во включенном состоянии.</w:t>
      </w:r>
    </w:p>
    <w:p w:rsidR="004F50A2" w:rsidRPr="008A20B3" w:rsidRDefault="004F50A2" w:rsidP="008A20B3">
      <w:pPr>
        <w:tabs>
          <w:tab w:val="left" w:pos="69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В помещениях, используемых для проведения культурно-массовых мероприятий, запрещается:</w:t>
      </w:r>
    </w:p>
    <w:p w:rsidR="004F50A2" w:rsidRPr="008A20B3" w:rsidRDefault="004F50A2" w:rsidP="008A20B3">
      <w:pPr>
        <w:pStyle w:val="a3"/>
        <w:numPr>
          <w:ilvl w:val="0"/>
          <w:numId w:val="8"/>
        </w:numPr>
        <w:tabs>
          <w:tab w:val="left" w:pos="5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использовать ставни на окнах для затемнения помещений;</w:t>
      </w:r>
    </w:p>
    <w:p w:rsidR="004F50A2" w:rsidRPr="008A20B3" w:rsidRDefault="004F50A2" w:rsidP="008A20B3">
      <w:pPr>
        <w:pStyle w:val="a3"/>
        <w:numPr>
          <w:ilvl w:val="0"/>
          <w:numId w:val="8"/>
        </w:numPr>
        <w:tabs>
          <w:tab w:val="left" w:pos="56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применять горючие материалы, не обработанные огнезащитными составами, для акустической отделки стен и потолков;</w:t>
      </w:r>
    </w:p>
    <w:p w:rsidR="004F50A2" w:rsidRPr="008A20B3" w:rsidRDefault="004F50A2" w:rsidP="008A20B3">
      <w:pPr>
        <w:pStyle w:val="a3"/>
        <w:numPr>
          <w:ilvl w:val="0"/>
          <w:numId w:val="8"/>
        </w:numPr>
        <w:tabs>
          <w:tab w:val="left" w:pos="55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хранить бензин, керосин и другие, легковоспламеняющиеся и горючие жидкости;</w:t>
      </w:r>
    </w:p>
    <w:p w:rsidR="004F50A2" w:rsidRPr="008A20B3" w:rsidRDefault="004F50A2" w:rsidP="008A20B3">
      <w:pPr>
        <w:pStyle w:val="a3"/>
        <w:numPr>
          <w:ilvl w:val="0"/>
          <w:numId w:val="8"/>
        </w:numPr>
        <w:tabs>
          <w:tab w:val="left" w:pos="59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 xml:space="preserve">применять предметы оформления помещений, декорации и сценическое оборудование, изготовленные из горючих синтетических материалов, искусственных тканей и волокон (пенопласта, поролона, </w:t>
      </w:r>
      <w:proofErr w:type="spellStart"/>
      <w:r w:rsidRPr="008A20B3">
        <w:rPr>
          <w:rFonts w:ascii="Times New Roman" w:eastAsia="Times New Roman" w:hAnsi="Times New Roman" w:cs="Times New Roman"/>
          <w:sz w:val="26"/>
          <w:szCs w:val="26"/>
        </w:rPr>
        <w:t>поливинила</w:t>
      </w:r>
      <w:proofErr w:type="spellEnd"/>
      <w:r w:rsidRPr="008A20B3">
        <w:rPr>
          <w:rFonts w:ascii="Times New Roman" w:eastAsia="Times New Roman" w:hAnsi="Times New Roman" w:cs="Times New Roman"/>
          <w:sz w:val="26"/>
          <w:szCs w:val="26"/>
        </w:rPr>
        <w:t xml:space="preserve"> и т.п.);</w:t>
      </w:r>
    </w:p>
    <w:p w:rsidR="004F50A2" w:rsidRPr="008A20B3" w:rsidRDefault="004F50A2" w:rsidP="008A20B3">
      <w:pPr>
        <w:pStyle w:val="a3"/>
        <w:numPr>
          <w:ilvl w:val="0"/>
          <w:numId w:val="8"/>
        </w:numPr>
        <w:tabs>
          <w:tab w:val="left" w:pos="56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применять открытый огонь (факелы, свечи, канделябры, фейерверки, бенгальские огни и т.п.), дуговые прожекторы, использовать хлопушки, устраивать световые эффекты с применением химических и других веществ, способных вызвать загорание;</w:t>
      </w:r>
    </w:p>
    <w:p w:rsidR="004F50A2" w:rsidRPr="008A20B3" w:rsidRDefault="004F50A2" w:rsidP="008A20B3">
      <w:pPr>
        <w:pStyle w:val="a3"/>
        <w:numPr>
          <w:ilvl w:val="0"/>
          <w:numId w:val="8"/>
        </w:numPr>
        <w:tabs>
          <w:tab w:val="left" w:pos="54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устанавливать стулья, кресла и т.п. конструкции, выполненные из пластмасс и легковоспламеняющихся материалов;</w:t>
      </w:r>
    </w:p>
    <w:p w:rsidR="00E07BEE" w:rsidRPr="008A20B3" w:rsidRDefault="00E07BEE" w:rsidP="008A20B3">
      <w:pPr>
        <w:pStyle w:val="a3"/>
        <w:numPr>
          <w:ilvl w:val="0"/>
          <w:numId w:val="8"/>
        </w:numPr>
        <w:tabs>
          <w:tab w:val="left" w:pos="53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 xml:space="preserve">устанавливать на дверях эвакуационных выходов замки и </w:t>
      </w:r>
      <w:r w:rsidR="007626B8" w:rsidRPr="008A20B3">
        <w:rPr>
          <w:rFonts w:ascii="Times New Roman" w:eastAsia="Times New Roman" w:hAnsi="Times New Roman" w:cs="Times New Roman"/>
          <w:sz w:val="26"/>
          <w:szCs w:val="26"/>
        </w:rPr>
        <w:t>другие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 xml:space="preserve"> трудно закрывающиеся запоры;</w:t>
      </w:r>
    </w:p>
    <w:p w:rsidR="00E07BEE" w:rsidRPr="008A20B3" w:rsidRDefault="00E07BEE" w:rsidP="008A20B3">
      <w:pPr>
        <w:pStyle w:val="a3"/>
        <w:numPr>
          <w:ilvl w:val="0"/>
          <w:numId w:val="8"/>
        </w:numPr>
        <w:tabs>
          <w:tab w:val="left" w:pos="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устанавливать на окнах глухие решетки.</w:t>
      </w:r>
    </w:p>
    <w:p w:rsidR="00E07BEE" w:rsidRPr="008A20B3" w:rsidRDefault="00E07BEE" w:rsidP="008A20B3">
      <w:pPr>
        <w:tabs>
          <w:tab w:val="left" w:pos="683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Полы помещений должны б</w:t>
      </w:r>
      <w:r w:rsidR="007626B8" w:rsidRPr="008A20B3">
        <w:rPr>
          <w:rFonts w:ascii="Times New Roman" w:eastAsia="Times New Roman" w:hAnsi="Times New Roman" w:cs="Times New Roman"/>
          <w:sz w:val="26"/>
          <w:szCs w:val="26"/>
        </w:rPr>
        <w:t>ыть ровными, без порогов, ступе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ней, щелей и выбоин. При разно</w:t>
      </w:r>
      <w:r w:rsidR="007626B8" w:rsidRPr="008A20B3">
        <w:rPr>
          <w:rFonts w:ascii="Times New Roman" w:eastAsia="Times New Roman" w:hAnsi="Times New Roman" w:cs="Times New Roman"/>
          <w:sz w:val="26"/>
          <w:szCs w:val="26"/>
        </w:rPr>
        <w:t>сти уровней пола смежных помеще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ний в проходах должны устанавливаться пологие пандусы.</w:t>
      </w:r>
    </w:p>
    <w:p w:rsidR="00E07BEE" w:rsidRPr="008A20B3" w:rsidRDefault="00E07BEE" w:rsidP="008A20B3">
      <w:pPr>
        <w:tabs>
          <w:tab w:val="left" w:pos="698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При проведении новогодне</w:t>
      </w:r>
      <w:r w:rsidR="007626B8" w:rsidRPr="008A20B3">
        <w:rPr>
          <w:rFonts w:ascii="Times New Roman" w:eastAsia="Times New Roman" w:hAnsi="Times New Roman" w:cs="Times New Roman"/>
          <w:sz w:val="26"/>
          <w:szCs w:val="26"/>
        </w:rPr>
        <w:t>го вечера елка должна устанавли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 xml:space="preserve">ваться на устойчивом основании </w:t>
      </w:r>
      <w:r w:rsidR="007626B8" w:rsidRPr="008A20B3">
        <w:rPr>
          <w:rFonts w:ascii="Times New Roman" w:eastAsia="Times New Roman" w:hAnsi="Times New Roman" w:cs="Times New Roman"/>
          <w:sz w:val="26"/>
          <w:szCs w:val="26"/>
        </w:rPr>
        <w:t>с таким расчетом, чтобы не за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труднялся выход из помещения. Ветки елки должны находиться на расстоянии не менее одного метра от стен и потолков.</w:t>
      </w:r>
    </w:p>
    <w:p w:rsidR="00E07BEE" w:rsidRPr="008A20B3" w:rsidRDefault="00E07BEE" w:rsidP="008A20B3">
      <w:pPr>
        <w:tabs>
          <w:tab w:val="left" w:pos="784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Оформление иллюминации елки и музыкального зала (подключение гирлянд, дру</w:t>
      </w:r>
      <w:r w:rsidR="007626B8" w:rsidRPr="008A20B3">
        <w:rPr>
          <w:rFonts w:ascii="Times New Roman" w:eastAsia="Times New Roman" w:hAnsi="Times New Roman" w:cs="Times New Roman"/>
          <w:sz w:val="26"/>
          <w:szCs w:val="26"/>
        </w:rPr>
        <w:t>гих электроприборов) должно про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изводиться только электрико</w:t>
      </w:r>
      <w:r w:rsidR="007626B8" w:rsidRPr="008A20B3">
        <w:rPr>
          <w:rFonts w:ascii="Times New Roman" w:eastAsia="Times New Roman" w:hAnsi="Times New Roman" w:cs="Times New Roman"/>
          <w:sz w:val="26"/>
          <w:szCs w:val="26"/>
        </w:rPr>
        <w:t>м обслуживающей организации. Ил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люминация елки должна быть смонтирована прочно, надежно и с соблюдением Правил устройства электроустановок. Лампочки в гирляндах должны быть мощностью не более 25 Вт. При этом электропровода, питающие ла</w:t>
      </w:r>
      <w:r w:rsidR="007626B8" w:rsidRPr="008A20B3">
        <w:rPr>
          <w:rFonts w:ascii="Times New Roman" w:eastAsia="Times New Roman" w:hAnsi="Times New Roman" w:cs="Times New Roman"/>
          <w:sz w:val="26"/>
          <w:szCs w:val="26"/>
        </w:rPr>
        <w:t>мпочки елочного освещения, долж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 xml:space="preserve">ны быть гибкими, с медными жилами, должны иметь исправную изоляцию и подключаться к </w:t>
      </w:r>
      <w:r w:rsidR="007626B8" w:rsidRPr="008A20B3">
        <w:rPr>
          <w:rFonts w:ascii="Times New Roman" w:eastAsia="Times New Roman" w:hAnsi="Times New Roman" w:cs="Times New Roman"/>
          <w:sz w:val="26"/>
          <w:szCs w:val="26"/>
        </w:rPr>
        <w:t>электросети при помощи штепсель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ных соединений.</w:t>
      </w:r>
    </w:p>
    <w:p w:rsidR="007626B8" w:rsidRPr="008A20B3" w:rsidRDefault="00E07BEE" w:rsidP="008A20B3">
      <w:pPr>
        <w:tabs>
          <w:tab w:val="left" w:pos="798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При неисправности елоч</w:t>
      </w:r>
      <w:r w:rsidR="007626B8" w:rsidRPr="008A20B3">
        <w:rPr>
          <w:rFonts w:ascii="Times New Roman" w:eastAsia="Times New Roman" w:hAnsi="Times New Roman" w:cs="Times New Roman"/>
          <w:sz w:val="26"/>
          <w:szCs w:val="26"/>
        </w:rPr>
        <w:t>ного освещения (сильное нагрева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ние проводов, мигание лампочек, искрение и т.п.) иллюминация должна быть немедленно отключена и не включаться до выяснения неисправностей и их устранения.</w:t>
      </w:r>
    </w:p>
    <w:p w:rsidR="0029339A" w:rsidRPr="008A20B3" w:rsidRDefault="0029339A" w:rsidP="008A20B3">
      <w:pPr>
        <w:tabs>
          <w:tab w:val="left" w:pos="798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7BEE" w:rsidRPr="008A20B3" w:rsidRDefault="00E07BEE" w:rsidP="008A20B3">
      <w:pPr>
        <w:tabs>
          <w:tab w:val="left" w:pos="798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="007626B8" w:rsidRPr="008A20B3">
        <w:rPr>
          <w:rFonts w:ascii="Times New Roman" w:eastAsia="Times New Roman" w:hAnsi="Times New Roman" w:cs="Times New Roman"/>
          <w:b/>
          <w:sz w:val="26"/>
          <w:szCs w:val="26"/>
        </w:rPr>
        <w:t>ри оформлении елки запрещается:</w:t>
      </w:r>
    </w:p>
    <w:p w:rsidR="00E07BEE" w:rsidRPr="008A20B3" w:rsidRDefault="00E07BEE" w:rsidP="008A20B3">
      <w:pPr>
        <w:pStyle w:val="a3"/>
        <w:numPr>
          <w:ilvl w:val="0"/>
          <w:numId w:val="10"/>
        </w:numPr>
        <w:tabs>
          <w:tab w:val="left" w:pos="582"/>
        </w:tabs>
        <w:spacing w:before="60" w:after="0" w:line="240" w:lineRule="auto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использовать для украшения целлулоидные и другие легко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softHyphen/>
        <w:t>воспламеняющиеся игрушки и украшения;</w:t>
      </w:r>
    </w:p>
    <w:p w:rsidR="00E07BEE" w:rsidRPr="008A20B3" w:rsidRDefault="00E07BEE" w:rsidP="008A20B3">
      <w:pPr>
        <w:pStyle w:val="a3"/>
        <w:numPr>
          <w:ilvl w:val="0"/>
          <w:numId w:val="10"/>
        </w:numPr>
        <w:tabs>
          <w:tab w:val="left" w:pos="587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применять для иллюминации елки свечи, бенгальские огни, фейерверки и</w:t>
      </w:r>
      <w:r w:rsidRPr="008A20B3">
        <w:rPr>
          <w:rFonts w:ascii="Times New Roman" w:eastAsia="Times New Roman" w:hAnsi="Times New Roman" w:cs="Times New Roman"/>
          <w:iCs/>
          <w:sz w:val="26"/>
          <w:szCs w:val="26"/>
        </w:rPr>
        <w:t>т.п.;</w:t>
      </w:r>
    </w:p>
    <w:p w:rsidR="00111F0D" w:rsidRPr="008A20B3" w:rsidRDefault="00E07BEE" w:rsidP="008A20B3">
      <w:pPr>
        <w:pStyle w:val="a3"/>
        <w:numPr>
          <w:ilvl w:val="0"/>
          <w:numId w:val="10"/>
        </w:numPr>
        <w:tabs>
          <w:tab w:val="left" w:pos="544"/>
        </w:tabs>
        <w:spacing w:after="60" w:line="240" w:lineRule="auto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обкладывать подставку и украшать ветки ватой и игрушками из нее, не пропитанными огнезащитным составом.</w:t>
      </w:r>
    </w:p>
    <w:p w:rsidR="00111F0D" w:rsidRPr="008A20B3" w:rsidRDefault="00111F0D" w:rsidP="008A20B3">
      <w:pPr>
        <w:tabs>
          <w:tab w:val="left" w:pos="544"/>
        </w:tabs>
        <w:spacing w:after="60" w:line="240" w:lineRule="auto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7BEE" w:rsidRPr="008A20B3" w:rsidRDefault="00E07BEE" w:rsidP="008A20B3">
      <w:pPr>
        <w:pStyle w:val="a3"/>
        <w:numPr>
          <w:ilvl w:val="0"/>
          <w:numId w:val="1"/>
        </w:numPr>
        <w:tabs>
          <w:tab w:val="left" w:pos="544"/>
        </w:tabs>
        <w:spacing w:after="60" w:line="240" w:lineRule="auto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b/>
          <w:bCs/>
          <w:sz w:val="26"/>
          <w:szCs w:val="26"/>
        </w:rPr>
        <w:t>Порядок действий в случае возникновения пожара</w:t>
      </w:r>
    </w:p>
    <w:p w:rsidR="00E07BEE" w:rsidRPr="008A20B3" w:rsidRDefault="00E07BEE" w:rsidP="008A20B3">
      <w:pPr>
        <w:tabs>
          <w:tab w:val="left" w:pos="712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В случае возникновения п</w:t>
      </w:r>
      <w:r w:rsidR="00111F0D" w:rsidRPr="008A20B3">
        <w:rPr>
          <w:rFonts w:ascii="Times New Roman" w:eastAsia="Times New Roman" w:hAnsi="Times New Roman" w:cs="Times New Roman"/>
          <w:sz w:val="26"/>
          <w:szCs w:val="26"/>
        </w:rPr>
        <w:t>ожара действия работников Учреж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дения в первую очередь должны быть направлены на обеспечение безопасности воспитанников, их эвакуацию и спасение.</w:t>
      </w:r>
    </w:p>
    <w:p w:rsidR="00E07BEE" w:rsidRPr="008A20B3" w:rsidRDefault="00E07BEE" w:rsidP="008A20B3">
      <w:pPr>
        <w:tabs>
          <w:tab w:val="left" w:pos="74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lastRenderedPageBreak/>
        <w:t>Каждый работник Учреждения, обнаруживший пожар и его признаки (задымление, запах го</w:t>
      </w:r>
      <w:r w:rsidR="00111F0D" w:rsidRPr="008A20B3">
        <w:rPr>
          <w:rFonts w:ascii="Times New Roman" w:eastAsia="Times New Roman" w:hAnsi="Times New Roman" w:cs="Times New Roman"/>
          <w:sz w:val="26"/>
          <w:szCs w:val="26"/>
        </w:rPr>
        <w:t>рения или тления различных мате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риалов, повышение температуры и т.п.), обязан:</w:t>
      </w:r>
    </w:p>
    <w:p w:rsidR="00E07BEE" w:rsidRPr="008A20B3" w:rsidRDefault="00E07BEE" w:rsidP="008A20B3">
      <w:pPr>
        <w:pStyle w:val="a3"/>
        <w:numPr>
          <w:ilvl w:val="0"/>
          <w:numId w:val="11"/>
        </w:numPr>
        <w:tabs>
          <w:tab w:val="left" w:pos="621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 xml:space="preserve">немедленно сообщить об этом по телефону в пожарную </w:t>
      </w:r>
      <w:r w:rsidR="00111F0D" w:rsidRPr="008A20B3">
        <w:rPr>
          <w:rFonts w:ascii="Times New Roman" w:eastAsia="Times New Roman" w:hAnsi="Times New Roman" w:cs="Times New Roman"/>
          <w:sz w:val="26"/>
          <w:szCs w:val="26"/>
        </w:rPr>
        <w:t>часть (при этом необходимо четко назвать адрес учреждения, ме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сто возникновения пожара, а также сообщить свою должность и фамилию);</w:t>
      </w:r>
    </w:p>
    <w:p w:rsidR="00922608" w:rsidRPr="008A20B3" w:rsidRDefault="00922608" w:rsidP="008A20B3">
      <w:pPr>
        <w:pStyle w:val="a3"/>
        <w:numPr>
          <w:ilvl w:val="0"/>
          <w:numId w:val="11"/>
        </w:numPr>
        <w:tabs>
          <w:tab w:val="left" w:pos="59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задействовать систему оп</w:t>
      </w:r>
      <w:r w:rsidR="00591A06" w:rsidRPr="008A20B3">
        <w:rPr>
          <w:rFonts w:ascii="Times New Roman" w:eastAsia="Times New Roman" w:hAnsi="Times New Roman" w:cs="Times New Roman"/>
          <w:sz w:val="26"/>
          <w:szCs w:val="26"/>
        </w:rPr>
        <w:t>овещения людей о пожаре, присту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пить самому и привлечь других лиц к эвакуации во</w:t>
      </w:r>
      <w:r w:rsidR="00591A06" w:rsidRPr="008A20B3">
        <w:rPr>
          <w:rFonts w:ascii="Times New Roman" w:eastAsia="Times New Roman" w:hAnsi="Times New Roman" w:cs="Times New Roman"/>
          <w:sz w:val="26"/>
          <w:szCs w:val="26"/>
        </w:rPr>
        <w:t xml:space="preserve">спитанников из здания 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согласно плану эвакуации;</w:t>
      </w:r>
    </w:p>
    <w:p w:rsidR="00922608" w:rsidRPr="008A20B3" w:rsidRDefault="00922608" w:rsidP="008A20B3">
      <w:pPr>
        <w:pStyle w:val="a3"/>
        <w:numPr>
          <w:ilvl w:val="0"/>
          <w:numId w:val="11"/>
        </w:numPr>
        <w:tabs>
          <w:tab w:val="left" w:pos="60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известить о пожаре руководителя Учреждения или замен</w:t>
      </w:r>
      <w:r w:rsidR="00591A06" w:rsidRPr="008A20B3">
        <w:rPr>
          <w:rFonts w:ascii="Times New Roman" w:eastAsia="Times New Roman" w:hAnsi="Times New Roman" w:cs="Times New Roman"/>
          <w:sz w:val="26"/>
          <w:szCs w:val="26"/>
        </w:rPr>
        <w:t>яю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щего его работника;</w:t>
      </w:r>
    </w:p>
    <w:p w:rsidR="00922608" w:rsidRPr="008A20B3" w:rsidRDefault="00922608" w:rsidP="008A20B3">
      <w:pPr>
        <w:pStyle w:val="a3"/>
        <w:numPr>
          <w:ilvl w:val="0"/>
          <w:numId w:val="11"/>
        </w:numPr>
        <w:tabs>
          <w:tab w:val="left" w:pos="59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организовать встречу пожарных подразделений, принять меры по тушению пожара имеющими</w:t>
      </w:r>
      <w:r w:rsidR="00591A06" w:rsidRPr="008A20B3">
        <w:rPr>
          <w:rFonts w:ascii="Times New Roman" w:eastAsia="Times New Roman" w:hAnsi="Times New Roman" w:cs="Times New Roman"/>
          <w:sz w:val="26"/>
          <w:szCs w:val="26"/>
        </w:rPr>
        <w:t>ся в Учреждении средствами пожа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ротушения.</w:t>
      </w:r>
    </w:p>
    <w:p w:rsidR="0029339A" w:rsidRPr="008A20B3" w:rsidRDefault="0029339A" w:rsidP="008A20B3">
      <w:pPr>
        <w:pStyle w:val="a3"/>
        <w:tabs>
          <w:tab w:val="left" w:pos="59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2608" w:rsidRPr="008A20B3" w:rsidRDefault="00922608" w:rsidP="008A20B3">
      <w:pPr>
        <w:tabs>
          <w:tab w:val="left" w:pos="71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b/>
          <w:sz w:val="26"/>
          <w:szCs w:val="26"/>
        </w:rPr>
        <w:t>Заведующий Учреждения и</w:t>
      </w:r>
      <w:r w:rsidR="00591A06" w:rsidRPr="008A20B3">
        <w:rPr>
          <w:rFonts w:ascii="Times New Roman" w:eastAsia="Times New Roman" w:hAnsi="Times New Roman" w:cs="Times New Roman"/>
          <w:b/>
          <w:sz w:val="26"/>
          <w:szCs w:val="26"/>
        </w:rPr>
        <w:t>ли заменяющий его работник, при</w:t>
      </w:r>
      <w:r w:rsidRPr="008A20B3">
        <w:rPr>
          <w:rFonts w:ascii="Times New Roman" w:eastAsia="Times New Roman" w:hAnsi="Times New Roman" w:cs="Times New Roman"/>
          <w:b/>
          <w:sz w:val="26"/>
          <w:szCs w:val="26"/>
        </w:rPr>
        <w:t>бывший к месту пожара, обязан:</w:t>
      </w:r>
    </w:p>
    <w:p w:rsidR="00922608" w:rsidRPr="008A20B3" w:rsidRDefault="00922608" w:rsidP="008A20B3">
      <w:pPr>
        <w:pStyle w:val="a3"/>
        <w:numPr>
          <w:ilvl w:val="0"/>
          <w:numId w:val="12"/>
        </w:numPr>
        <w:tabs>
          <w:tab w:val="left" w:pos="60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проверить, сообщено ли в пожарную охрану о возникновении пожара;</w:t>
      </w:r>
    </w:p>
    <w:p w:rsidR="00922608" w:rsidRPr="008A20B3" w:rsidRDefault="00922608" w:rsidP="008A20B3">
      <w:pPr>
        <w:pStyle w:val="a3"/>
        <w:numPr>
          <w:ilvl w:val="0"/>
          <w:numId w:val="12"/>
        </w:numPr>
        <w:tabs>
          <w:tab w:val="left" w:pos="60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осуществлять руководство</w:t>
      </w:r>
      <w:r w:rsidR="00591A06" w:rsidRPr="008A20B3">
        <w:rPr>
          <w:rFonts w:ascii="Times New Roman" w:eastAsia="Times New Roman" w:hAnsi="Times New Roman" w:cs="Times New Roman"/>
          <w:sz w:val="26"/>
          <w:szCs w:val="26"/>
        </w:rPr>
        <w:t xml:space="preserve"> эвакуацией людей и тушением по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жара до прибытия пожарных подразделений. В случае угрозы для жизни людей немедленно организовать их спасение, используя для этого все имеющиеся силы и средства;</w:t>
      </w:r>
    </w:p>
    <w:p w:rsidR="00922608" w:rsidRPr="008A20B3" w:rsidRDefault="00922608" w:rsidP="008A20B3">
      <w:pPr>
        <w:pStyle w:val="a3"/>
        <w:numPr>
          <w:ilvl w:val="0"/>
          <w:numId w:val="12"/>
        </w:numPr>
        <w:tabs>
          <w:tab w:val="left" w:pos="59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организовать проверку наличия воспитанников и работников, эвакуированных из здания, по имеющимся спискам;</w:t>
      </w:r>
    </w:p>
    <w:p w:rsidR="00922608" w:rsidRPr="008A20B3" w:rsidRDefault="00922608" w:rsidP="008A20B3">
      <w:pPr>
        <w:pStyle w:val="a3"/>
        <w:numPr>
          <w:ilvl w:val="0"/>
          <w:numId w:val="12"/>
        </w:numPr>
        <w:tabs>
          <w:tab w:val="left" w:pos="60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выделить для встречи пожарных подразделений лицо, хорошо знающее расположение подъездных путей и водоисточников;</w:t>
      </w:r>
    </w:p>
    <w:p w:rsidR="00922608" w:rsidRPr="008A20B3" w:rsidRDefault="00922608" w:rsidP="008A20B3">
      <w:pPr>
        <w:pStyle w:val="a3"/>
        <w:numPr>
          <w:ilvl w:val="0"/>
          <w:numId w:val="12"/>
        </w:numPr>
        <w:tabs>
          <w:tab w:val="left" w:pos="62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проверить включение в р</w:t>
      </w:r>
      <w:r w:rsidR="00591A06" w:rsidRPr="008A20B3">
        <w:rPr>
          <w:rFonts w:ascii="Times New Roman" w:eastAsia="Times New Roman" w:hAnsi="Times New Roman" w:cs="Times New Roman"/>
          <w:sz w:val="26"/>
          <w:szCs w:val="26"/>
        </w:rPr>
        <w:t>аботу автоматической (стационар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ной) системы пожаротушения;</w:t>
      </w:r>
    </w:p>
    <w:p w:rsidR="00922608" w:rsidRPr="008A20B3" w:rsidRDefault="00922608" w:rsidP="008A20B3">
      <w:pPr>
        <w:pStyle w:val="a3"/>
        <w:numPr>
          <w:ilvl w:val="0"/>
          <w:numId w:val="12"/>
        </w:numPr>
        <w:tabs>
          <w:tab w:val="left" w:pos="62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удалить из опасной зоны всех работников и других лиц, не занятых эвакуацией воспитанников и ликвидацией пожара;</w:t>
      </w:r>
    </w:p>
    <w:p w:rsidR="00922608" w:rsidRPr="008A20B3" w:rsidRDefault="00922608" w:rsidP="008A20B3">
      <w:pPr>
        <w:pStyle w:val="a3"/>
        <w:numPr>
          <w:ilvl w:val="0"/>
          <w:numId w:val="12"/>
        </w:numPr>
        <w:tabs>
          <w:tab w:val="left" w:pos="63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при необходимости вызвать к месту пожара медицинскую и другие службы;</w:t>
      </w:r>
    </w:p>
    <w:p w:rsidR="00922608" w:rsidRPr="008A20B3" w:rsidRDefault="00922608" w:rsidP="008A20B3">
      <w:pPr>
        <w:pStyle w:val="a3"/>
        <w:numPr>
          <w:ilvl w:val="0"/>
          <w:numId w:val="12"/>
        </w:numPr>
        <w:tabs>
          <w:tab w:val="left" w:pos="59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прекратить все работы, не с</w:t>
      </w:r>
      <w:r w:rsidR="00591A06" w:rsidRPr="008A20B3">
        <w:rPr>
          <w:rFonts w:ascii="Times New Roman" w:eastAsia="Times New Roman" w:hAnsi="Times New Roman" w:cs="Times New Roman"/>
          <w:sz w:val="26"/>
          <w:szCs w:val="26"/>
        </w:rPr>
        <w:t>вязанные с мероприятиями по эва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куации людей и ликвидации пожара;</w:t>
      </w:r>
    </w:p>
    <w:p w:rsidR="00922608" w:rsidRPr="008A20B3" w:rsidRDefault="00922608" w:rsidP="008A20B3">
      <w:pPr>
        <w:pStyle w:val="a3"/>
        <w:numPr>
          <w:ilvl w:val="0"/>
          <w:numId w:val="12"/>
        </w:numPr>
        <w:tabs>
          <w:tab w:val="left" w:pos="60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организовать отключение сетей электроснабжения, остановку систем вентиляции и осуществл</w:t>
      </w:r>
      <w:r w:rsidR="00591A06" w:rsidRPr="008A20B3">
        <w:rPr>
          <w:rFonts w:ascii="Times New Roman" w:eastAsia="Times New Roman" w:hAnsi="Times New Roman" w:cs="Times New Roman"/>
          <w:sz w:val="26"/>
          <w:szCs w:val="26"/>
        </w:rPr>
        <w:t>ение других мероприятий, способ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ствующих предотвращению и распространению пожара;</w:t>
      </w:r>
    </w:p>
    <w:p w:rsidR="00922608" w:rsidRPr="008A20B3" w:rsidRDefault="00922608" w:rsidP="008A20B3">
      <w:pPr>
        <w:pStyle w:val="a3"/>
        <w:numPr>
          <w:ilvl w:val="0"/>
          <w:numId w:val="12"/>
        </w:numPr>
        <w:tabs>
          <w:tab w:val="left" w:pos="60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обеспечить безопасность л</w:t>
      </w:r>
      <w:r w:rsidR="00591A06" w:rsidRPr="008A20B3">
        <w:rPr>
          <w:rFonts w:ascii="Times New Roman" w:eastAsia="Times New Roman" w:hAnsi="Times New Roman" w:cs="Times New Roman"/>
          <w:sz w:val="26"/>
          <w:szCs w:val="26"/>
        </w:rPr>
        <w:t>юдей, принимающих участие в эва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куации и тушении пожара, от возможных обрушений конструкций, воздействия токсичных продукт</w:t>
      </w:r>
      <w:r w:rsidR="00591A06" w:rsidRPr="008A20B3">
        <w:rPr>
          <w:rFonts w:ascii="Times New Roman" w:eastAsia="Times New Roman" w:hAnsi="Times New Roman" w:cs="Times New Roman"/>
          <w:sz w:val="26"/>
          <w:szCs w:val="26"/>
        </w:rPr>
        <w:t>ов горения и повышенной темпера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туры, поражения электрическим током и т.п.;</w:t>
      </w:r>
    </w:p>
    <w:p w:rsidR="00922608" w:rsidRPr="008A20B3" w:rsidRDefault="00922608" w:rsidP="008A20B3">
      <w:pPr>
        <w:pStyle w:val="a3"/>
        <w:numPr>
          <w:ilvl w:val="0"/>
          <w:numId w:val="12"/>
        </w:numPr>
        <w:tabs>
          <w:tab w:val="left" w:pos="61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организовать эвакуацию материальных ценностей из опасной зоны, определить места их складир</w:t>
      </w:r>
      <w:r w:rsidR="00591A06" w:rsidRPr="008A20B3">
        <w:rPr>
          <w:rFonts w:ascii="Times New Roman" w:eastAsia="Times New Roman" w:hAnsi="Times New Roman" w:cs="Times New Roman"/>
          <w:sz w:val="26"/>
          <w:szCs w:val="26"/>
        </w:rPr>
        <w:t>ования и обеспечить, при необхо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димости, их охрану;</w:t>
      </w:r>
    </w:p>
    <w:p w:rsidR="00922608" w:rsidRPr="008A20B3" w:rsidRDefault="00922608" w:rsidP="008A20B3">
      <w:pPr>
        <w:pStyle w:val="a3"/>
        <w:numPr>
          <w:ilvl w:val="0"/>
          <w:numId w:val="12"/>
        </w:numPr>
        <w:tabs>
          <w:tab w:val="left" w:pos="60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информировать начальника</w:t>
      </w:r>
      <w:r w:rsidR="00591A06" w:rsidRPr="008A20B3">
        <w:rPr>
          <w:rFonts w:ascii="Times New Roman" w:eastAsia="Times New Roman" w:hAnsi="Times New Roman" w:cs="Times New Roman"/>
          <w:sz w:val="26"/>
          <w:szCs w:val="26"/>
        </w:rPr>
        <w:t xml:space="preserve"> пожарного подразделения о нали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чии людей в здании.</w:t>
      </w:r>
    </w:p>
    <w:p w:rsidR="0029339A" w:rsidRPr="008A20B3" w:rsidRDefault="0029339A" w:rsidP="008A20B3">
      <w:pPr>
        <w:pStyle w:val="a3"/>
        <w:tabs>
          <w:tab w:val="left" w:pos="60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22608" w:rsidRPr="008A20B3" w:rsidRDefault="00922608" w:rsidP="008A20B3">
      <w:pPr>
        <w:tabs>
          <w:tab w:val="left" w:pos="7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b/>
          <w:sz w:val="26"/>
          <w:szCs w:val="26"/>
        </w:rPr>
        <w:t>При проведении эвакуации и тушении пожара необходимо:</w:t>
      </w:r>
    </w:p>
    <w:p w:rsidR="00922608" w:rsidRPr="008A20B3" w:rsidRDefault="00922608" w:rsidP="008A20B3">
      <w:pPr>
        <w:pStyle w:val="a3"/>
        <w:numPr>
          <w:ilvl w:val="0"/>
          <w:numId w:val="13"/>
        </w:numPr>
        <w:tabs>
          <w:tab w:val="left" w:pos="65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с учетом сложившейся обст</w:t>
      </w:r>
      <w:r w:rsidR="00591A06" w:rsidRPr="008A20B3">
        <w:rPr>
          <w:rFonts w:ascii="Times New Roman" w:eastAsia="Times New Roman" w:hAnsi="Times New Roman" w:cs="Times New Roman"/>
          <w:sz w:val="26"/>
          <w:szCs w:val="26"/>
        </w:rPr>
        <w:t>ановки определить наиболее безо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 xml:space="preserve">пасные эвакуационные пути </w:t>
      </w:r>
      <w:r w:rsidR="00591A06" w:rsidRPr="008A20B3">
        <w:rPr>
          <w:rFonts w:ascii="Times New Roman" w:eastAsia="Times New Roman" w:hAnsi="Times New Roman" w:cs="Times New Roman"/>
          <w:sz w:val="26"/>
          <w:szCs w:val="26"/>
        </w:rPr>
        <w:t>и выходы, обеспечивающие возмож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ность</w:t>
      </w:r>
      <w:r w:rsidRPr="008A20B3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эвакуации людей в безопасную зону в кратчайший срок;</w:t>
      </w:r>
    </w:p>
    <w:p w:rsidR="00127387" w:rsidRPr="008A20B3" w:rsidRDefault="00127387" w:rsidP="008A20B3">
      <w:pPr>
        <w:pStyle w:val="a3"/>
        <w:numPr>
          <w:ilvl w:val="0"/>
          <w:numId w:val="13"/>
        </w:numPr>
        <w:tabs>
          <w:tab w:val="left" w:pos="55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исключить условия, способствующие возникновению паники. С этой целью воспитателям и другим работникам Учреждения нельзя оставлять воспитанников без присмотра с момента обнаружения пожара и до его ликвидации;</w:t>
      </w:r>
    </w:p>
    <w:p w:rsidR="00127387" w:rsidRPr="008A20B3" w:rsidRDefault="00127387" w:rsidP="008A20B3">
      <w:pPr>
        <w:pStyle w:val="a3"/>
        <w:numPr>
          <w:ilvl w:val="0"/>
          <w:numId w:val="13"/>
        </w:numPr>
        <w:tabs>
          <w:tab w:val="left" w:pos="55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 xml:space="preserve">эвакуацию воспитанников следует начинать из помещения, в котором возник пожар, и смежных с ним </w:t>
      </w:r>
      <w:r w:rsidR="00B17716" w:rsidRPr="008A20B3">
        <w:rPr>
          <w:rFonts w:ascii="Times New Roman" w:eastAsia="Times New Roman" w:hAnsi="Times New Roman" w:cs="Times New Roman"/>
          <w:sz w:val="26"/>
          <w:szCs w:val="26"/>
        </w:rPr>
        <w:t>помещений, которым угро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жает опасность распространения огня и продуктов горения. Детей младшего возраста следует эвакуировать в первую очередь;</w:t>
      </w:r>
    </w:p>
    <w:p w:rsidR="00127387" w:rsidRPr="008A20B3" w:rsidRDefault="00127387" w:rsidP="008A20B3">
      <w:pPr>
        <w:pStyle w:val="a3"/>
        <w:numPr>
          <w:ilvl w:val="0"/>
          <w:numId w:val="13"/>
        </w:numPr>
        <w:tabs>
          <w:tab w:val="left" w:pos="54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lastRenderedPageBreak/>
        <w:t>в зимнее время, по усмотр</w:t>
      </w:r>
      <w:r w:rsidR="00B17716" w:rsidRPr="008A20B3">
        <w:rPr>
          <w:rFonts w:ascii="Times New Roman" w:eastAsia="Times New Roman" w:hAnsi="Times New Roman" w:cs="Times New Roman"/>
          <w:sz w:val="26"/>
          <w:szCs w:val="26"/>
        </w:rPr>
        <w:t>ению лиц, осуществляющих эвакуа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цию, воспитанники старших возрастных групп могут пре</w:t>
      </w:r>
      <w:r w:rsidR="00B17716" w:rsidRPr="008A20B3">
        <w:rPr>
          <w:rFonts w:ascii="Times New Roman" w:eastAsia="Times New Roman" w:hAnsi="Times New Roman" w:cs="Times New Roman"/>
          <w:sz w:val="26"/>
          <w:szCs w:val="26"/>
        </w:rPr>
        <w:t>дваритель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но одеться или взять теплую одежд</w:t>
      </w:r>
      <w:r w:rsidR="00B17716" w:rsidRPr="008A20B3">
        <w:rPr>
          <w:rFonts w:ascii="Times New Roman" w:eastAsia="Times New Roman" w:hAnsi="Times New Roman" w:cs="Times New Roman"/>
          <w:sz w:val="26"/>
          <w:szCs w:val="26"/>
        </w:rPr>
        <w:t>у с собой, а воспитанников млад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шего возраста следует выводить или выносить, завернув в одеяла или другие теплые вещи;</w:t>
      </w:r>
    </w:p>
    <w:p w:rsidR="00127387" w:rsidRPr="008A20B3" w:rsidRDefault="00127387" w:rsidP="008A20B3">
      <w:pPr>
        <w:pStyle w:val="a3"/>
        <w:numPr>
          <w:ilvl w:val="0"/>
          <w:numId w:val="13"/>
        </w:numPr>
        <w:tabs>
          <w:tab w:val="left" w:pos="55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тщательно проверять все</w:t>
      </w:r>
      <w:r w:rsidR="00B17716" w:rsidRPr="008A20B3">
        <w:rPr>
          <w:rFonts w:ascii="Times New Roman" w:eastAsia="Times New Roman" w:hAnsi="Times New Roman" w:cs="Times New Roman"/>
          <w:sz w:val="26"/>
          <w:szCs w:val="26"/>
        </w:rPr>
        <w:t xml:space="preserve"> помещения, чтобы исключить воз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можность пребывания в опасной зоне воспитанников, спрятавшихся под кроватями, столами, в шкафах или других местах;</w:t>
      </w:r>
    </w:p>
    <w:p w:rsidR="00127387" w:rsidRPr="008A20B3" w:rsidRDefault="00127387" w:rsidP="008A20B3">
      <w:pPr>
        <w:pStyle w:val="a3"/>
        <w:numPr>
          <w:ilvl w:val="0"/>
          <w:numId w:val="13"/>
        </w:num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выставлять посты безопасности на выходах в здание, чтобы исключить возможность возвращения воспитанников и работников в здание, где возник пожар;</w:t>
      </w:r>
    </w:p>
    <w:p w:rsidR="00127387" w:rsidRPr="008A20B3" w:rsidRDefault="00127387" w:rsidP="008A20B3">
      <w:pPr>
        <w:pStyle w:val="a3"/>
        <w:numPr>
          <w:ilvl w:val="0"/>
          <w:numId w:val="13"/>
        </w:numPr>
        <w:tabs>
          <w:tab w:val="left" w:pos="55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при тушении следует в пер</w:t>
      </w:r>
      <w:r w:rsidR="00B17716" w:rsidRPr="008A20B3">
        <w:rPr>
          <w:rFonts w:ascii="Times New Roman" w:eastAsia="Times New Roman" w:hAnsi="Times New Roman" w:cs="Times New Roman"/>
          <w:sz w:val="26"/>
          <w:szCs w:val="26"/>
        </w:rPr>
        <w:t>вую очередь обеспечить благопри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ятные условия для безопасной эвакуации людей;</w:t>
      </w:r>
    </w:p>
    <w:p w:rsidR="00B17716" w:rsidRPr="008A20B3" w:rsidRDefault="00127387" w:rsidP="008A20B3">
      <w:pPr>
        <w:pStyle w:val="a3"/>
        <w:numPr>
          <w:ilvl w:val="0"/>
          <w:numId w:val="13"/>
        </w:numPr>
        <w:tabs>
          <w:tab w:val="left" w:pos="562"/>
        </w:tabs>
        <w:spacing w:after="6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запрещается открывать окна и двери, а также разбивать стекла во избежание распространения огня и дыма в смежные помещения. Покидая помещения или здание, следует закрывать за собой все двери и окна.</w:t>
      </w:r>
    </w:p>
    <w:p w:rsidR="006D408F" w:rsidRPr="008A20B3" w:rsidRDefault="006D408F" w:rsidP="008A20B3">
      <w:pPr>
        <w:tabs>
          <w:tab w:val="left" w:pos="562"/>
        </w:tabs>
        <w:spacing w:after="6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27387" w:rsidRPr="008A20B3" w:rsidRDefault="00127387" w:rsidP="008A20B3">
      <w:pPr>
        <w:pStyle w:val="a3"/>
        <w:numPr>
          <w:ilvl w:val="0"/>
          <w:numId w:val="1"/>
        </w:numPr>
        <w:tabs>
          <w:tab w:val="left" w:pos="562"/>
        </w:tabs>
        <w:spacing w:after="6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b/>
          <w:bCs/>
          <w:sz w:val="26"/>
          <w:szCs w:val="26"/>
        </w:rPr>
        <w:t>Программа и порядок п</w:t>
      </w:r>
      <w:r w:rsidR="00B17716" w:rsidRPr="008A20B3">
        <w:rPr>
          <w:rFonts w:ascii="Times New Roman" w:eastAsia="Times New Roman" w:hAnsi="Times New Roman" w:cs="Times New Roman"/>
          <w:b/>
          <w:bCs/>
          <w:sz w:val="26"/>
          <w:szCs w:val="26"/>
        </w:rPr>
        <w:t>роведения противопожарного инст</w:t>
      </w:r>
      <w:r w:rsidRPr="008A20B3">
        <w:rPr>
          <w:rFonts w:ascii="Times New Roman" w:eastAsia="Times New Roman" w:hAnsi="Times New Roman" w:cs="Times New Roman"/>
          <w:b/>
          <w:bCs/>
          <w:sz w:val="26"/>
          <w:szCs w:val="26"/>
        </w:rPr>
        <w:t>руктажа</w:t>
      </w:r>
    </w:p>
    <w:p w:rsidR="00127387" w:rsidRPr="008A20B3" w:rsidRDefault="00127387" w:rsidP="008A20B3">
      <w:pPr>
        <w:tabs>
          <w:tab w:val="left" w:pos="66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Для изучения правил пожарной безопасности все работники Учреждения должны проходить п</w:t>
      </w:r>
      <w:r w:rsidR="006D408F" w:rsidRPr="008A20B3">
        <w:rPr>
          <w:rFonts w:ascii="Times New Roman" w:eastAsia="Times New Roman" w:hAnsi="Times New Roman" w:cs="Times New Roman"/>
          <w:sz w:val="26"/>
          <w:szCs w:val="26"/>
        </w:rPr>
        <w:t>ротивопожарный инструктаж (ввод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ный, первичный и повторный).</w:t>
      </w:r>
    </w:p>
    <w:p w:rsidR="00AB64A3" w:rsidRPr="00AB64A3" w:rsidRDefault="00127387" w:rsidP="00AB64A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Вводный и первичный инструктажи проводятся со всеми вновь принимаемыми на работу,</w:t>
      </w:r>
      <w:r w:rsidR="006D408F" w:rsidRPr="008A20B3">
        <w:rPr>
          <w:rFonts w:ascii="Times New Roman" w:eastAsia="Times New Roman" w:hAnsi="Times New Roman" w:cs="Times New Roman"/>
          <w:sz w:val="26"/>
          <w:szCs w:val="26"/>
        </w:rPr>
        <w:t xml:space="preserve"> с сезонными и временными работ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никами, а также со студентами, прибывшими на практику.</w:t>
      </w:r>
      <w:r w:rsidR="00AB64A3" w:rsidRPr="00AB64A3">
        <w:rPr>
          <w:rFonts w:ascii="Times New Roman" w:eastAsia="Times New Roman" w:hAnsi="Times New Roman" w:cs="Times New Roman"/>
          <w:color w:val="000000"/>
          <w:sz w:val="26"/>
          <w:szCs w:val="26"/>
        </w:rPr>
        <w:t>Лица допускаются к работе на объекте только после прохождения обучения</w:t>
      </w:r>
    </w:p>
    <w:p w:rsidR="00AB64A3" w:rsidRPr="00AB64A3" w:rsidRDefault="00AB64A3" w:rsidP="00AB6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B64A3">
        <w:rPr>
          <w:rFonts w:ascii="Times New Roman" w:eastAsia="Times New Roman" w:hAnsi="Times New Roman" w:cs="Times New Roman"/>
          <w:color w:val="000000"/>
          <w:sz w:val="26"/>
          <w:szCs w:val="26"/>
        </w:rPr>
        <w:t>мерам пожарной безопасности.Обучениелицмерампожарнойбезопасностиосуществляетсяпутемпроведения противопожарного инструктажа и прохождения пожарно-техническогоминимума.</w:t>
      </w:r>
    </w:p>
    <w:p w:rsidR="00AB64A3" w:rsidRPr="00AB64A3" w:rsidRDefault="00AB64A3" w:rsidP="00AB6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B64A3"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Порядок и сроки проведения противопожарного инструктажа и прохождения</w:t>
      </w:r>
    </w:p>
    <w:p w:rsidR="00AB64A3" w:rsidRPr="00AB64A3" w:rsidRDefault="00AB64A3" w:rsidP="00AB6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B64A3">
        <w:rPr>
          <w:rFonts w:ascii="Times New Roman" w:eastAsia="Times New Roman" w:hAnsi="Times New Roman" w:cs="Times New Roman"/>
          <w:color w:val="000000"/>
          <w:sz w:val="26"/>
          <w:szCs w:val="26"/>
        </w:rPr>
        <w:t>пожарно-технического минимума определяются руководителем организации.</w:t>
      </w:r>
    </w:p>
    <w:p w:rsidR="00AB64A3" w:rsidRPr="00AB64A3" w:rsidRDefault="00AB64A3" w:rsidP="00AB6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B64A3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Обучение мерам пожарной безопасности осуществляется в соответствии с</w:t>
      </w:r>
    </w:p>
    <w:p w:rsidR="00AB64A3" w:rsidRPr="00AB64A3" w:rsidRDefault="00AB64A3" w:rsidP="00AB6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B64A3">
        <w:rPr>
          <w:rFonts w:ascii="Times New Roman" w:eastAsia="Times New Roman" w:hAnsi="Times New Roman" w:cs="Times New Roman"/>
          <w:color w:val="000000"/>
          <w:sz w:val="26"/>
          <w:szCs w:val="26"/>
        </w:rPr>
        <w:t>нормативными документами по пожарной безопасности.</w:t>
      </w:r>
    </w:p>
    <w:p w:rsidR="00AB64A3" w:rsidRPr="00AB64A3" w:rsidRDefault="00AB64A3" w:rsidP="008A20B3">
      <w:pPr>
        <w:tabs>
          <w:tab w:val="left" w:pos="72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27387" w:rsidRPr="008A20B3" w:rsidRDefault="00127387" w:rsidP="008A20B3">
      <w:pPr>
        <w:tabs>
          <w:tab w:val="left" w:pos="67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b/>
          <w:sz w:val="26"/>
          <w:szCs w:val="26"/>
        </w:rPr>
        <w:t xml:space="preserve">При проведении вводного </w:t>
      </w:r>
      <w:r w:rsidR="006D408F" w:rsidRPr="008A20B3">
        <w:rPr>
          <w:rFonts w:ascii="Times New Roman" w:eastAsia="Times New Roman" w:hAnsi="Times New Roman" w:cs="Times New Roman"/>
          <w:b/>
          <w:sz w:val="26"/>
          <w:szCs w:val="26"/>
        </w:rPr>
        <w:t>инструктажа инструктируемые дол</w:t>
      </w:r>
      <w:r w:rsidRPr="008A20B3">
        <w:rPr>
          <w:rFonts w:ascii="Times New Roman" w:eastAsia="Times New Roman" w:hAnsi="Times New Roman" w:cs="Times New Roman"/>
          <w:b/>
          <w:sz w:val="26"/>
          <w:szCs w:val="26"/>
        </w:rPr>
        <w:t>жны быть ознакомлены:</w:t>
      </w:r>
    </w:p>
    <w:p w:rsidR="00127387" w:rsidRPr="008A20B3" w:rsidRDefault="00127387" w:rsidP="008A20B3">
      <w:pPr>
        <w:pStyle w:val="a3"/>
        <w:numPr>
          <w:ilvl w:val="0"/>
          <w:numId w:val="14"/>
        </w:numPr>
        <w:tabs>
          <w:tab w:val="left" w:pos="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с общими мерами пожарной безопасности;</w:t>
      </w:r>
    </w:p>
    <w:p w:rsidR="00127387" w:rsidRPr="008A20B3" w:rsidRDefault="00127387" w:rsidP="008A20B3">
      <w:pPr>
        <w:pStyle w:val="a3"/>
        <w:numPr>
          <w:ilvl w:val="0"/>
          <w:numId w:val="14"/>
        </w:numPr>
        <w:tabs>
          <w:tab w:val="left" w:pos="57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возможными причинами возникновения пожаров и мерами их предотвращения, с практичес</w:t>
      </w:r>
      <w:r w:rsidR="006D408F" w:rsidRPr="008A20B3">
        <w:rPr>
          <w:rFonts w:ascii="Times New Roman" w:eastAsia="Times New Roman" w:hAnsi="Times New Roman" w:cs="Times New Roman"/>
          <w:sz w:val="26"/>
          <w:szCs w:val="26"/>
        </w:rPr>
        <w:t>кими действиями в случае возник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новения пожара;</w:t>
      </w:r>
    </w:p>
    <w:p w:rsidR="00127387" w:rsidRPr="008A20B3" w:rsidRDefault="00127387" w:rsidP="008A20B3">
      <w:pPr>
        <w:pStyle w:val="a3"/>
        <w:numPr>
          <w:ilvl w:val="0"/>
          <w:numId w:val="14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противопожарным режимом Учреждения.</w:t>
      </w:r>
    </w:p>
    <w:p w:rsidR="001316B5" w:rsidRPr="008A20B3" w:rsidRDefault="00127387" w:rsidP="008A20B3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Вводный инструктаж допускается проводить одновременно с инструктажем по охране труд</w:t>
      </w:r>
      <w:r w:rsidR="006D408F" w:rsidRPr="008A20B3">
        <w:rPr>
          <w:rFonts w:ascii="Times New Roman" w:eastAsia="Times New Roman" w:hAnsi="Times New Roman" w:cs="Times New Roman"/>
          <w:sz w:val="26"/>
          <w:szCs w:val="26"/>
        </w:rPr>
        <w:t>а (технике безопасности). О про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ведении вводного противопожарного инструктажа и проверке</w:t>
      </w:r>
      <w:r w:rsidR="001316B5" w:rsidRPr="008A20B3">
        <w:rPr>
          <w:rFonts w:ascii="Times New Roman" w:eastAsia="Times New Roman" w:hAnsi="Times New Roman" w:cs="Times New Roman"/>
          <w:sz w:val="26"/>
          <w:szCs w:val="26"/>
        </w:rPr>
        <w:t xml:space="preserve"> знаний производится запись в журнале регистрации вводного инструктажа, обязательно с подписями инструктировавшего и инструктируемого.</w:t>
      </w:r>
    </w:p>
    <w:p w:rsidR="001316B5" w:rsidRPr="008A20B3" w:rsidRDefault="001316B5" w:rsidP="008A20B3">
      <w:pPr>
        <w:tabs>
          <w:tab w:val="left" w:pos="730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Первичный инструктаж проводится непосредственно на рабочем месте. При этом инструктируемые должны быть ознакомлены:</w:t>
      </w:r>
    </w:p>
    <w:p w:rsidR="001316B5" w:rsidRPr="008A20B3" w:rsidRDefault="001316B5" w:rsidP="008A20B3">
      <w:pPr>
        <w:pStyle w:val="a3"/>
        <w:numPr>
          <w:ilvl w:val="0"/>
          <w:numId w:val="15"/>
        </w:numPr>
        <w:tabs>
          <w:tab w:val="left" w:pos="562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с конкретными мерами пожарной безопасности при проведении занятий в кабинете и определенных видов работ в помещении;</w:t>
      </w:r>
    </w:p>
    <w:p w:rsidR="001316B5" w:rsidRPr="008A20B3" w:rsidRDefault="001316B5" w:rsidP="008A20B3">
      <w:pPr>
        <w:pStyle w:val="a3"/>
        <w:numPr>
          <w:ilvl w:val="0"/>
          <w:numId w:val="15"/>
        </w:numPr>
        <w:tabs>
          <w:tab w:val="left" w:pos="538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с планом эвакуации и порядком действий в случае возникновения пожара;</w:t>
      </w:r>
    </w:p>
    <w:p w:rsidR="001316B5" w:rsidRPr="008A20B3" w:rsidRDefault="001316B5" w:rsidP="008A20B3">
      <w:pPr>
        <w:pStyle w:val="a3"/>
        <w:numPr>
          <w:ilvl w:val="0"/>
          <w:numId w:val="15"/>
        </w:numPr>
        <w:tabs>
          <w:tab w:val="left" w:pos="524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с образцами всех имеющихся в Учреждении первичных средств пожаротушения, оповещения людей о пожаре, знаками безопасности, пожарной сигнализации и связи.</w:t>
      </w:r>
    </w:p>
    <w:p w:rsidR="001316B5" w:rsidRPr="008A20B3" w:rsidRDefault="001316B5" w:rsidP="008A20B3">
      <w:pPr>
        <w:tabs>
          <w:tab w:val="left" w:pos="678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lastRenderedPageBreak/>
        <w:t>Повторный инструктаж должны проходить все работники не реже одного раза в шесть месяцев. О проведении первичного и повторного инструктажа делается запись в журнале по охране труда (технике безопасности).</w:t>
      </w:r>
    </w:p>
    <w:p w:rsidR="001316B5" w:rsidRPr="008A20B3" w:rsidRDefault="001316B5" w:rsidP="008A20B3">
      <w:pPr>
        <w:spacing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20B3">
        <w:rPr>
          <w:rFonts w:ascii="Times New Roman" w:eastAsia="Times New Roman" w:hAnsi="Times New Roman" w:cs="Times New Roman"/>
          <w:sz w:val="26"/>
          <w:szCs w:val="26"/>
        </w:rPr>
        <w:t>Проведение противопожарного инструктажа в</w:t>
      </w:r>
      <w:r w:rsidRPr="008A20B3">
        <w:rPr>
          <w:rFonts w:ascii="Times New Roman" w:eastAsia="Times New Roman" w:hAnsi="Times New Roman" w:cs="Times New Roman"/>
          <w:iCs/>
          <w:spacing w:val="-10"/>
          <w:sz w:val="26"/>
          <w:szCs w:val="26"/>
        </w:rPr>
        <w:t xml:space="preserve"> обязательном порядке должно сопровождаться практическим показом способов </w:t>
      </w:r>
      <w:r w:rsidRPr="008A20B3">
        <w:rPr>
          <w:rFonts w:ascii="Times New Roman" w:eastAsia="Times New Roman" w:hAnsi="Times New Roman" w:cs="Times New Roman"/>
          <w:sz w:val="26"/>
          <w:szCs w:val="26"/>
        </w:rPr>
        <w:t>использования имеющихся в Учреждении средств пожаротушения и ознакомления, инструктируемых с мерами пожарной безопасности.</w:t>
      </w:r>
    </w:p>
    <w:sectPr w:rsidR="001316B5" w:rsidRPr="008A20B3" w:rsidSect="00806322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AB9181C"/>
    <w:multiLevelType w:val="hybridMultilevel"/>
    <w:tmpl w:val="20560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7326BE"/>
    <w:multiLevelType w:val="hybridMultilevel"/>
    <w:tmpl w:val="AC26D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F2325"/>
    <w:multiLevelType w:val="hybridMultilevel"/>
    <w:tmpl w:val="80BAC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258ED"/>
    <w:multiLevelType w:val="hybridMultilevel"/>
    <w:tmpl w:val="42506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D07B7"/>
    <w:multiLevelType w:val="hybridMultilevel"/>
    <w:tmpl w:val="5C9A0DFA"/>
    <w:lvl w:ilvl="0" w:tplc="53B01086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08797B"/>
    <w:multiLevelType w:val="hybridMultilevel"/>
    <w:tmpl w:val="F69C6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B45C32"/>
    <w:multiLevelType w:val="hybridMultilevel"/>
    <w:tmpl w:val="C3BA67C6"/>
    <w:lvl w:ilvl="0" w:tplc="A73C1E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20DF0"/>
    <w:multiLevelType w:val="hybridMultilevel"/>
    <w:tmpl w:val="CC5EF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1A38A5"/>
    <w:multiLevelType w:val="hybridMultilevel"/>
    <w:tmpl w:val="1AC09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261C1"/>
    <w:multiLevelType w:val="hybridMultilevel"/>
    <w:tmpl w:val="DD8E5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57532F"/>
    <w:multiLevelType w:val="hybridMultilevel"/>
    <w:tmpl w:val="0BF05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2C6D9C"/>
    <w:multiLevelType w:val="hybridMultilevel"/>
    <w:tmpl w:val="FE8E5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9E01EA"/>
    <w:multiLevelType w:val="hybridMultilevel"/>
    <w:tmpl w:val="70224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4"/>
  </w:num>
  <w:num w:numId="9">
    <w:abstractNumId w:val="2"/>
  </w:num>
  <w:num w:numId="10">
    <w:abstractNumId w:val="8"/>
  </w:num>
  <w:num w:numId="11">
    <w:abstractNumId w:val="4"/>
  </w:num>
  <w:num w:numId="12">
    <w:abstractNumId w:val="11"/>
  </w:num>
  <w:num w:numId="13">
    <w:abstractNumId w:val="12"/>
  </w:num>
  <w:num w:numId="14">
    <w:abstractNumId w:val="3"/>
  </w:num>
  <w:num w:numId="15">
    <w:abstractNumId w:val="15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A1AC5"/>
    <w:rsid w:val="00034FCB"/>
    <w:rsid w:val="00111F0D"/>
    <w:rsid w:val="00127387"/>
    <w:rsid w:val="001316B5"/>
    <w:rsid w:val="00132AB3"/>
    <w:rsid w:val="001419F4"/>
    <w:rsid w:val="0016587F"/>
    <w:rsid w:val="001C0E4A"/>
    <w:rsid w:val="0021647A"/>
    <w:rsid w:val="0028089D"/>
    <w:rsid w:val="0029339A"/>
    <w:rsid w:val="002D719E"/>
    <w:rsid w:val="002D7375"/>
    <w:rsid w:val="00303787"/>
    <w:rsid w:val="00336791"/>
    <w:rsid w:val="00341C5C"/>
    <w:rsid w:val="00343302"/>
    <w:rsid w:val="00390A65"/>
    <w:rsid w:val="003F0D24"/>
    <w:rsid w:val="00407AA3"/>
    <w:rsid w:val="00415E39"/>
    <w:rsid w:val="0046541D"/>
    <w:rsid w:val="00465687"/>
    <w:rsid w:val="004A45E4"/>
    <w:rsid w:val="004F50A2"/>
    <w:rsid w:val="00527B93"/>
    <w:rsid w:val="00591A06"/>
    <w:rsid w:val="005D656F"/>
    <w:rsid w:val="005F794C"/>
    <w:rsid w:val="00622D79"/>
    <w:rsid w:val="00637985"/>
    <w:rsid w:val="00666259"/>
    <w:rsid w:val="00691F6D"/>
    <w:rsid w:val="006D408F"/>
    <w:rsid w:val="006E41EA"/>
    <w:rsid w:val="00713AD0"/>
    <w:rsid w:val="007626B8"/>
    <w:rsid w:val="007E4AF7"/>
    <w:rsid w:val="00806322"/>
    <w:rsid w:val="00830F57"/>
    <w:rsid w:val="00854FEA"/>
    <w:rsid w:val="0086336E"/>
    <w:rsid w:val="00886F0C"/>
    <w:rsid w:val="00892909"/>
    <w:rsid w:val="008A10F2"/>
    <w:rsid w:val="008A20B3"/>
    <w:rsid w:val="008F1F42"/>
    <w:rsid w:val="00915857"/>
    <w:rsid w:val="00922608"/>
    <w:rsid w:val="00935FB7"/>
    <w:rsid w:val="00973F6D"/>
    <w:rsid w:val="009B76F0"/>
    <w:rsid w:val="009F4630"/>
    <w:rsid w:val="00A24C3C"/>
    <w:rsid w:val="00A83908"/>
    <w:rsid w:val="00AB64A3"/>
    <w:rsid w:val="00AB71E9"/>
    <w:rsid w:val="00AE1480"/>
    <w:rsid w:val="00B17716"/>
    <w:rsid w:val="00B25762"/>
    <w:rsid w:val="00B57DDD"/>
    <w:rsid w:val="00BA19E6"/>
    <w:rsid w:val="00BB6E3E"/>
    <w:rsid w:val="00BE350E"/>
    <w:rsid w:val="00C56C09"/>
    <w:rsid w:val="00C573FB"/>
    <w:rsid w:val="00C846BA"/>
    <w:rsid w:val="00CA1AC5"/>
    <w:rsid w:val="00CC7A8D"/>
    <w:rsid w:val="00CE42B2"/>
    <w:rsid w:val="00D07459"/>
    <w:rsid w:val="00D357D6"/>
    <w:rsid w:val="00D400C9"/>
    <w:rsid w:val="00DC3065"/>
    <w:rsid w:val="00E07BEE"/>
    <w:rsid w:val="00E970CD"/>
    <w:rsid w:val="00EC4855"/>
    <w:rsid w:val="00EC587F"/>
    <w:rsid w:val="00ED61BA"/>
    <w:rsid w:val="00EF19E2"/>
    <w:rsid w:val="00EF2E57"/>
    <w:rsid w:val="00F3491F"/>
    <w:rsid w:val="00F5187D"/>
    <w:rsid w:val="00F53104"/>
    <w:rsid w:val="00F553CB"/>
    <w:rsid w:val="00F7795E"/>
    <w:rsid w:val="00FB17DC"/>
    <w:rsid w:val="00FC0BA1"/>
    <w:rsid w:val="00FC2B83"/>
    <w:rsid w:val="00FF4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A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9E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F794C"/>
    <w:rPr>
      <w:color w:val="0000FF" w:themeColor="hyperlink"/>
      <w:u w:val="single"/>
    </w:rPr>
  </w:style>
  <w:style w:type="paragraph" w:customStyle="1" w:styleId="Default">
    <w:name w:val="Default"/>
    <w:rsid w:val="005F794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8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dag-salam.tvoysadi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3F591-5B46-4A6A-B459-70A3E119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3369</Words>
  <Characters>19207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SoftBox</cp:lastModifiedBy>
  <cp:revision>46</cp:revision>
  <cp:lastPrinted>2023-04-25T07:39:00Z</cp:lastPrinted>
  <dcterms:created xsi:type="dcterms:W3CDTF">2017-10-25T09:46:00Z</dcterms:created>
  <dcterms:modified xsi:type="dcterms:W3CDTF">2023-04-28T12:02:00Z</dcterms:modified>
</cp:coreProperties>
</file>