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F3" w:rsidRPr="00157B6A" w:rsidRDefault="001049F3" w:rsidP="001049F3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18"/>
          <w:szCs w:val="28"/>
          <w:lang w:eastAsia="ru-RU"/>
        </w:rPr>
      </w:pPr>
      <w:r w:rsidRPr="00157B6A">
        <w:rPr>
          <w:rFonts w:ascii="Times New Roman" w:eastAsia="Times New Roman" w:hAnsi="Times New Roman" w:cs="Times New Roman"/>
          <w:b/>
          <w:color w:val="002060"/>
          <w:kern w:val="36"/>
          <w:sz w:val="18"/>
          <w:szCs w:val="28"/>
          <w:lang w:eastAsia="ru-RU"/>
        </w:rPr>
        <w:t>Муниципальное бюджетное дошкольное образовательное учреждение</w:t>
      </w:r>
    </w:p>
    <w:p w:rsidR="001049F3" w:rsidRPr="00157B6A" w:rsidRDefault="001049F3" w:rsidP="001049F3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18"/>
          <w:szCs w:val="28"/>
          <w:lang w:eastAsia="ru-RU"/>
        </w:rPr>
      </w:pPr>
      <w:r w:rsidRPr="00157B6A">
        <w:rPr>
          <w:rFonts w:ascii="Times New Roman" w:eastAsia="Times New Roman" w:hAnsi="Times New Roman" w:cs="Times New Roman"/>
          <w:b/>
          <w:color w:val="002060"/>
          <w:kern w:val="36"/>
          <w:sz w:val="18"/>
          <w:szCs w:val="28"/>
          <w:lang w:eastAsia="ru-RU"/>
        </w:rPr>
        <w:t xml:space="preserve">«Детский  сад «Салам» с. </w:t>
      </w:r>
      <w:proofErr w:type="spellStart"/>
      <w:r w:rsidRPr="00157B6A">
        <w:rPr>
          <w:rFonts w:ascii="Times New Roman" w:eastAsia="Times New Roman" w:hAnsi="Times New Roman" w:cs="Times New Roman"/>
          <w:b/>
          <w:color w:val="002060"/>
          <w:kern w:val="36"/>
          <w:sz w:val="18"/>
          <w:szCs w:val="28"/>
          <w:lang w:eastAsia="ru-RU"/>
        </w:rPr>
        <w:t>Новосаситли</w:t>
      </w:r>
      <w:proofErr w:type="spellEnd"/>
      <w:r w:rsidRPr="00157B6A">
        <w:rPr>
          <w:rFonts w:ascii="Times New Roman" w:eastAsia="Times New Roman" w:hAnsi="Times New Roman" w:cs="Times New Roman"/>
          <w:b/>
          <w:color w:val="002060"/>
          <w:kern w:val="36"/>
          <w:sz w:val="18"/>
          <w:szCs w:val="28"/>
          <w:lang w:eastAsia="ru-RU"/>
        </w:rPr>
        <w:t xml:space="preserve"> Хасавюртовского района</w:t>
      </w:r>
    </w:p>
    <w:p w:rsidR="003F041F" w:rsidRPr="00C54422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Pr="00C54422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F041F" w:rsidRPr="001049F3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2060"/>
        </w:rPr>
      </w:pPr>
    </w:p>
    <w:p w:rsidR="003F041F" w:rsidRPr="001049F3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2060"/>
        </w:rPr>
      </w:pPr>
    </w:p>
    <w:p w:rsidR="003F041F" w:rsidRPr="001049F3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color w:val="002060"/>
        </w:rPr>
      </w:pPr>
    </w:p>
    <w:p w:rsidR="003F041F" w:rsidRPr="001049F3" w:rsidRDefault="003F041F" w:rsidP="003F041F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22"/>
          <w:szCs w:val="22"/>
        </w:rPr>
      </w:pPr>
    </w:p>
    <w:p w:rsidR="003F041F" w:rsidRPr="001049F3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2060"/>
          <w:sz w:val="40"/>
          <w:szCs w:val="22"/>
        </w:rPr>
      </w:pPr>
      <w:r w:rsidRPr="001049F3">
        <w:rPr>
          <w:rStyle w:val="c4"/>
          <w:b/>
          <w:bCs/>
          <w:color w:val="002060"/>
          <w:sz w:val="48"/>
          <w:szCs w:val="28"/>
        </w:rPr>
        <w:t xml:space="preserve">Годовой </w:t>
      </w:r>
      <w:r w:rsidR="001049F3" w:rsidRPr="001049F3">
        <w:rPr>
          <w:rStyle w:val="c4"/>
          <w:b/>
          <w:bCs/>
          <w:color w:val="002060"/>
          <w:sz w:val="48"/>
          <w:szCs w:val="28"/>
        </w:rPr>
        <w:t xml:space="preserve">аналитический </w:t>
      </w:r>
      <w:r w:rsidRPr="001049F3">
        <w:rPr>
          <w:rStyle w:val="c4"/>
          <w:b/>
          <w:bCs/>
          <w:color w:val="002060"/>
          <w:sz w:val="48"/>
          <w:szCs w:val="28"/>
        </w:rPr>
        <w:t>отчёт о проделанной работе в старшей группе «Солнышко»</w:t>
      </w:r>
    </w:p>
    <w:p w:rsidR="003F041F" w:rsidRPr="001049F3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bCs/>
          <w:color w:val="002060"/>
          <w:sz w:val="48"/>
          <w:szCs w:val="28"/>
        </w:rPr>
      </w:pPr>
      <w:r w:rsidRPr="001049F3">
        <w:rPr>
          <w:rStyle w:val="c4"/>
          <w:b/>
          <w:bCs/>
          <w:color w:val="002060"/>
          <w:sz w:val="48"/>
          <w:szCs w:val="28"/>
        </w:rPr>
        <w:t>за 2021–2022 учебный год</w:t>
      </w:r>
    </w:p>
    <w:p w:rsidR="003F041F" w:rsidRPr="001049F3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bCs/>
          <w:color w:val="002060"/>
          <w:sz w:val="40"/>
          <w:szCs w:val="28"/>
        </w:rPr>
      </w:pPr>
    </w:p>
    <w:p w:rsidR="003F041F" w:rsidRPr="001049F3" w:rsidRDefault="001049F3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bCs/>
          <w:color w:val="002060"/>
          <w:sz w:val="40"/>
          <w:szCs w:val="28"/>
        </w:rPr>
      </w:pPr>
      <w:r w:rsidRPr="001049F3">
        <w:rPr>
          <w:rStyle w:val="c4"/>
          <w:b/>
          <w:bCs/>
          <w:noProof/>
          <w:color w:val="002060"/>
          <w:sz w:val="40"/>
        </w:rPr>
        <w:drawing>
          <wp:inline distT="0" distB="0" distL="0" distR="0">
            <wp:extent cx="4442760" cy="3333750"/>
            <wp:effectExtent l="19050" t="0" r="0" b="0"/>
            <wp:docPr id="2" name="Рисунок 1" descr="C:\Users\SoftBox05\Desktop\img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img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76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41F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bCs/>
          <w:color w:val="111111"/>
          <w:sz w:val="28"/>
          <w:szCs w:val="28"/>
        </w:rPr>
      </w:pPr>
    </w:p>
    <w:p w:rsidR="003F041F" w:rsidRDefault="003F041F" w:rsidP="001049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F041F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F041F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F041F" w:rsidRDefault="003F041F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157B6A" w:rsidRPr="00157B6A" w:rsidRDefault="00157B6A" w:rsidP="003F041F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C110BF" w:rsidRPr="00157B6A" w:rsidRDefault="00C110BF" w:rsidP="003F041F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Style w:val="c5"/>
          <w:b/>
          <w:color w:val="002060"/>
          <w:sz w:val="22"/>
          <w:szCs w:val="28"/>
        </w:rPr>
      </w:pPr>
      <w:r w:rsidRPr="00157B6A">
        <w:rPr>
          <w:rStyle w:val="c5"/>
          <w:b/>
          <w:color w:val="002060"/>
          <w:sz w:val="22"/>
          <w:szCs w:val="28"/>
        </w:rPr>
        <w:t>Подготовила:</w:t>
      </w:r>
    </w:p>
    <w:p w:rsidR="003F041F" w:rsidRPr="00157B6A" w:rsidRDefault="003F041F" w:rsidP="003F041F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Style w:val="c5"/>
          <w:b/>
          <w:color w:val="002060"/>
          <w:sz w:val="22"/>
          <w:szCs w:val="28"/>
        </w:rPr>
      </w:pPr>
      <w:r w:rsidRPr="00157B6A">
        <w:rPr>
          <w:rStyle w:val="c5"/>
          <w:b/>
          <w:color w:val="002060"/>
          <w:sz w:val="22"/>
          <w:szCs w:val="28"/>
        </w:rPr>
        <w:t xml:space="preserve">Воспитатель: </w:t>
      </w:r>
      <w:proofErr w:type="spellStart"/>
      <w:r w:rsidRPr="00157B6A">
        <w:rPr>
          <w:rStyle w:val="c5"/>
          <w:b/>
          <w:color w:val="002060"/>
          <w:sz w:val="22"/>
          <w:szCs w:val="28"/>
        </w:rPr>
        <w:t>Исматулаева</w:t>
      </w:r>
      <w:proofErr w:type="spellEnd"/>
      <w:r w:rsidRPr="00157B6A">
        <w:rPr>
          <w:rStyle w:val="c5"/>
          <w:b/>
          <w:color w:val="002060"/>
          <w:sz w:val="22"/>
          <w:szCs w:val="28"/>
        </w:rPr>
        <w:t xml:space="preserve"> Н.Х.</w:t>
      </w:r>
    </w:p>
    <w:p w:rsidR="001049F3" w:rsidRPr="001049F3" w:rsidRDefault="001049F3" w:rsidP="003F041F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b/>
          <w:color w:val="002060"/>
          <w:sz w:val="22"/>
          <w:szCs w:val="22"/>
        </w:rPr>
      </w:pPr>
    </w:p>
    <w:p w:rsidR="00157B6A" w:rsidRDefault="00157B6A" w:rsidP="00157B6A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color w:val="002060"/>
          <w:szCs w:val="28"/>
        </w:rPr>
      </w:pPr>
      <w:r>
        <w:rPr>
          <w:rStyle w:val="c5"/>
          <w:b/>
          <w:color w:val="002060"/>
          <w:szCs w:val="28"/>
        </w:rPr>
        <w:t>2021-</w:t>
      </w:r>
      <w:r w:rsidR="003F041F" w:rsidRPr="00157B6A">
        <w:rPr>
          <w:rStyle w:val="c5"/>
          <w:b/>
          <w:color w:val="002060"/>
          <w:szCs w:val="28"/>
        </w:rPr>
        <w:t>2022г</w:t>
      </w:r>
      <w:r>
        <w:rPr>
          <w:rStyle w:val="c5"/>
          <w:b/>
          <w:color w:val="002060"/>
          <w:szCs w:val="28"/>
        </w:rPr>
        <w:t>г</w:t>
      </w:r>
      <w:r w:rsidR="003F041F" w:rsidRPr="00157B6A">
        <w:rPr>
          <w:rStyle w:val="c5"/>
          <w:b/>
          <w:color w:val="002060"/>
          <w:szCs w:val="28"/>
        </w:rPr>
        <w:t>.</w:t>
      </w:r>
    </w:p>
    <w:p w:rsidR="00157B6A" w:rsidRPr="00157B6A" w:rsidRDefault="00157B6A" w:rsidP="00157B6A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Cs w:val="28"/>
        </w:rPr>
      </w:pP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157B6A">
        <w:rPr>
          <w:rStyle w:val="c7"/>
          <w:b/>
          <w:bCs/>
          <w:color w:val="000000"/>
          <w:sz w:val="28"/>
        </w:rPr>
        <w:t>1. Общая характеристика группы.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13"/>
          <w:color w:val="000000"/>
          <w:u w:val="single"/>
        </w:rPr>
        <w:t>Воспитател</w:t>
      </w:r>
      <w:r w:rsidR="007E2434" w:rsidRPr="00157B6A">
        <w:rPr>
          <w:rStyle w:val="c13"/>
          <w:color w:val="000000"/>
          <w:u w:val="single"/>
        </w:rPr>
        <w:t>и</w:t>
      </w:r>
      <w:proofErr w:type="gramStart"/>
      <w:r w:rsidR="007E2434" w:rsidRPr="00157B6A">
        <w:rPr>
          <w:rStyle w:val="c13"/>
          <w:color w:val="000000"/>
          <w:u w:val="single"/>
        </w:rPr>
        <w:t xml:space="preserve"> </w:t>
      </w:r>
      <w:r w:rsidRPr="00157B6A">
        <w:rPr>
          <w:rStyle w:val="c0"/>
          <w:color w:val="000000"/>
        </w:rPr>
        <w:t>:</w:t>
      </w:r>
      <w:proofErr w:type="gramEnd"/>
      <w:r w:rsidRPr="00157B6A">
        <w:rPr>
          <w:rStyle w:val="c0"/>
          <w:color w:val="000000"/>
        </w:rPr>
        <w:t xml:space="preserve"> </w:t>
      </w:r>
      <w:proofErr w:type="spellStart"/>
      <w:r w:rsidRPr="00157B6A">
        <w:rPr>
          <w:rStyle w:val="c0"/>
          <w:color w:val="000000"/>
        </w:rPr>
        <w:t>Исматулаева</w:t>
      </w:r>
      <w:proofErr w:type="spellEnd"/>
      <w:r w:rsidR="001049F3" w:rsidRPr="00157B6A">
        <w:rPr>
          <w:rStyle w:val="c0"/>
          <w:color w:val="000000"/>
        </w:rPr>
        <w:t xml:space="preserve"> </w:t>
      </w:r>
      <w:proofErr w:type="spellStart"/>
      <w:r w:rsidRPr="00157B6A">
        <w:rPr>
          <w:rStyle w:val="c0"/>
          <w:color w:val="000000"/>
        </w:rPr>
        <w:t>Нуцалай</w:t>
      </w:r>
      <w:proofErr w:type="spellEnd"/>
      <w:r w:rsidR="007E2434" w:rsidRPr="00157B6A">
        <w:rPr>
          <w:rStyle w:val="c0"/>
          <w:color w:val="000000"/>
        </w:rPr>
        <w:t xml:space="preserve"> </w:t>
      </w:r>
      <w:proofErr w:type="spellStart"/>
      <w:r w:rsidRPr="00157B6A">
        <w:rPr>
          <w:rStyle w:val="c0"/>
          <w:color w:val="000000"/>
        </w:rPr>
        <w:t>Хумайдовна</w:t>
      </w:r>
      <w:proofErr w:type="spellEnd"/>
      <w:proofErr w:type="gramStart"/>
      <w:r w:rsidR="00C110BF" w:rsidRPr="00157B6A">
        <w:rPr>
          <w:rStyle w:val="c0"/>
          <w:color w:val="000000"/>
        </w:rPr>
        <w:t xml:space="preserve"> </w:t>
      </w:r>
      <w:r w:rsidR="007E2434" w:rsidRPr="00157B6A">
        <w:rPr>
          <w:rStyle w:val="c0"/>
          <w:color w:val="000000"/>
        </w:rPr>
        <w:t>,</w:t>
      </w:r>
      <w:proofErr w:type="gramEnd"/>
      <w:r w:rsidR="007E2434" w:rsidRPr="00157B6A">
        <w:rPr>
          <w:rStyle w:val="c0"/>
          <w:color w:val="000000"/>
        </w:rPr>
        <w:t xml:space="preserve"> </w:t>
      </w:r>
      <w:proofErr w:type="spellStart"/>
      <w:r w:rsidR="007E2434" w:rsidRPr="00157B6A">
        <w:rPr>
          <w:rStyle w:val="c0"/>
          <w:color w:val="000000"/>
        </w:rPr>
        <w:t>Хайбулаева</w:t>
      </w:r>
      <w:proofErr w:type="spellEnd"/>
      <w:r w:rsidR="007E2434" w:rsidRPr="00157B6A">
        <w:rPr>
          <w:rStyle w:val="c0"/>
          <w:color w:val="000000"/>
        </w:rPr>
        <w:t xml:space="preserve"> </w:t>
      </w:r>
      <w:proofErr w:type="spellStart"/>
      <w:r w:rsidR="007E2434" w:rsidRPr="00157B6A">
        <w:rPr>
          <w:rStyle w:val="c0"/>
          <w:color w:val="000000"/>
        </w:rPr>
        <w:t>Хантамат</w:t>
      </w:r>
      <w:proofErr w:type="spellEnd"/>
      <w:r w:rsidR="007E2434" w:rsidRPr="00157B6A">
        <w:rPr>
          <w:rStyle w:val="c0"/>
          <w:color w:val="000000"/>
        </w:rPr>
        <w:t xml:space="preserve"> </w:t>
      </w:r>
      <w:proofErr w:type="spellStart"/>
      <w:r w:rsidR="007E2434" w:rsidRPr="00157B6A">
        <w:rPr>
          <w:rStyle w:val="c0"/>
          <w:color w:val="000000"/>
        </w:rPr>
        <w:t>Исматулаевна</w:t>
      </w:r>
      <w:proofErr w:type="spellEnd"/>
      <w:r w:rsidR="007E2434" w:rsidRPr="00157B6A">
        <w:rPr>
          <w:rStyle w:val="c0"/>
          <w:color w:val="000000"/>
        </w:rPr>
        <w:t>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Старшая группа «Солнышко»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 По списку</w:t>
      </w:r>
      <w:r w:rsidR="00C110BF" w:rsidRPr="00157B6A">
        <w:rPr>
          <w:rStyle w:val="c0"/>
          <w:color w:val="000000"/>
        </w:rPr>
        <w:t xml:space="preserve"> в группе</w:t>
      </w:r>
      <w:r w:rsidRPr="00157B6A">
        <w:rPr>
          <w:rStyle w:val="c0"/>
          <w:color w:val="000000"/>
        </w:rPr>
        <w:t xml:space="preserve"> 32 </w:t>
      </w:r>
      <w:proofErr w:type="spellStart"/>
      <w:r w:rsidRPr="00157B6A">
        <w:rPr>
          <w:rStyle w:val="c0"/>
          <w:color w:val="000000"/>
        </w:rPr>
        <w:t>ребёнок</w:t>
      </w:r>
      <w:r w:rsidR="00C110BF" w:rsidRPr="00157B6A">
        <w:rPr>
          <w:rStyle w:val="c0"/>
          <w:color w:val="000000"/>
        </w:rPr>
        <w:t>а</w:t>
      </w:r>
      <w:proofErr w:type="spellEnd"/>
      <w:r w:rsidRPr="00157B6A">
        <w:rPr>
          <w:rStyle w:val="c0"/>
          <w:color w:val="000000"/>
        </w:rPr>
        <w:t>: 13 девочек и 19 мальчиков</w:t>
      </w:r>
      <w:r w:rsidR="00C110BF" w:rsidRPr="00157B6A">
        <w:rPr>
          <w:rStyle w:val="c0"/>
          <w:color w:val="000000"/>
        </w:rPr>
        <w:t>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Возраст детей от 5 до 6 лет</w:t>
      </w:r>
      <w:r w:rsidR="00C110BF" w:rsidRPr="00157B6A">
        <w:rPr>
          <w:rStyle w:val="c0"/>
          <w:color w:val="000000"/>
        </w:rPr>
        <w:t>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Полных семей -</w:t>
      </w:r>
      <w:r w:rsidR="005B1C47" w:rsidRPr="00157B6A">
        <w:rPr>
          <w:rStyle w:val="c0"/>
          <w:color w:val="000000"/>
        </w:rPr>
        <w:t>31.опекаемых</w:t>
      </w:r>
      <w:r w:rsidRPr="00157B6A">
        <w:rPr>
          <w:rStyle w:val="c0"/>
          <w:color w:val="000000"/>
        </w:rPr>
        <w:t xml:space="preserve"> -</w:t>
      </w:r>
      <w:r w:rsidR="005B1C47" w:rsidRPr="00157B6A">
        <w:rPr>
          <w:rStyle w:val="c0"/>
          <w:color w:val="000000"/>
        </w:rPr>
        <w:t>1, многодетных -27</w:t>
      </w:r>
      <w:r w:rsidRPr="00157B6A">
        <w:rPr>
          <w:rStyle w:val="c0"/>
          <w:color w:val="000000"/>
        </w:rPr>
        <w:t>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2. Учебно - воспитательный процесс.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Воспитательно-образовательная работа в группе строилась на основе предметно-развивающей среды, календарного планирования в соответствии с годовыми задачами детского сада. Работала по основной общеобразовательной программе «От рождения до школы», </w:t>
      </w:r>
      <w:r w:rsidR="00C110BF" w:rsidRPr="00157B6A">
        <w:rPr>
          <w:rStyle w:val="c0"/>
          <w:color w:val="000000"/>
        </w:rPr>
        <w:t>по Региональной программе РД.</w:t>
      </w:r>
      <w:proofErr w:type="gramStart"/>
      <w:r w:rsidR="00C110BF" w:rsidRPr="00157B6A">
        <w:rPr>
          <w:rStyle w:val="c0"/>
          <w:color w:val="000000"/>
        </w:rPr>
        <w:t xml:space="preserve"> ,</w:t>
      </w:r>
      <w:proofErr w:type="gramEnd"/>
      <w:r w:rsidR="00C110BF" w:rsidRPr="00157B6A">
        <w:rPr>
          <w:rStyle w:val="c0"/>
          <w:color w:val="000000"/>
        </w:rPr>
        <w:t xml:space="preserve"> </w:t>
      </w:r>
      <w:r w:rsidRPr="00157B6A">
        <w:rPr>
          <w:rStyle w:val="c0"/>
          <w:color w:val="000000"/>
        </w:rPr>
        <w:t>используя при этом методическое сопровождение и интернет ресурсы.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расписанием. Организуя деятельность детей, я старалась развивать у каждого ребенка стремление к проявлению инициативы и самостоятельности, к поиску разумного и достойного выхода из различных ситуаций.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Поставленные задачи достигались в процессе разнообразных видов деятельности: игровой, коммуникативной, трудовой, познавательно </w:t>
      </w:r>
      <w:proofErr w:type="gramStart"/>
      <w:r w:rsidRPr="00157B6A">
        <w:rPr>
          <w:rStyle w:val="c0"/>
          <w:color w:val="000000"/>
        </w:rPr>
        <w:t>-и</w:t>
      </w:r>
      <w:proofErr w:type="gramEnd"/>
      <w:r w:rsidRPr="00157B6A">
        <w:rPr>
          <w:rStyle w:val="c0"/>
          <w:color w:val="000000"/>
        </w:rPr>
        <w:t>сследовательской, продуктивной, музыкально - художественной.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С детьми систематически проводилась ОД в соответствии с основной образовательной программой и утвержденным расписанием НОД.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В течение года строго соблюдался режим дня и все санитарно </w:t>
      </w:r>
      <w:proofErr w:type="gramStart"/>
      <w:r w:rsidRPr="00157B6A">
        <w:rPr>
          <w:rStyle w:val="c0"/>
          <w:color w:val="000000"/>
        </w:rPr>
        <w:t>–г</w:t>
      </w:r>
      <w:proofErr w:type="gramEnd"/>
      <w:r w:rsidRPr="00157B6A">
        <w:rPr>
          <w:rStyle w:val="c0"/>
          <w:color w:val="000000"/>
        </w:rPr>
        <w:t>игиенические требования детей в ДОУ.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3. Анализ деятельности педагогов с детьми.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В своей работе применяла разнообразные формы обучения</w:t>
      </w:r>
      <w:proofErr w:type="gramStart"/>
      <w:r w:rsidRPr="00157B6A">
        <w:rPr>
          <w:rStyle w:val="c0"/>
          <w:color w:val="000000"/>
        </w:rPr>
        <w:t xml:space="preserve"> :</w:t>
      </w:r>
      <w:proofErr w:type="gramEnd"/>
      <w:r w:rsidRPr="00157B6A">
        <w:rPr>
          <w:rStyle w:val="c0"/>
          <w:color w:val="000000"/>
        </w:rPr>
        <w:t xml:space="preserve"> традиционные, интегрированные, комплексные, комбинированные занятия.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А также такие приемы, как: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- использование наглядных материалов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- игровые моменты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-</w:t>
      </w:r>
      <w:proofErr w:type="spellStart"/>
      <w:r w:rsidRPr="00157B6A">
        <w:rPr>
          <w:rStyle w:val="c0"/>
          <w:color w:val="000000"/>
        </w:rPr>
        <w:t>психогимнастика</w:t>
      </w:r>
      <w:proofErr w:type="spellEnd"/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-пальчиковая и дыхательная гимнастики и т.д.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При планировании </w:t>
      </w:r>
      <w:proofErr w:type="spellStart"/>
      <w:r w:rsidRPr="00157B6A">
        <w:rPr>
          <w:rStyle w:val="c0"/>
          <w:color w:val="000000"/>
        </w:rPr>
        <w:t>воспитательно</w:t>
      </w:r>
      <w:proofErr w:type="spellEnd"/>
      <w:r w:rsidRPr="00157B6A">
        <w:rPr>
          <w:rStyle w:val="c0"/>
          <w:color w:val="000000"/>
        </w:rPr>
        <w:t xml:space="preserve"> – образовательной работы в группе, методически грамотно распределяли деятельность детей в течение дня, учитывая возрастные и индивидуальные, психологические особенности каждого ребенка в отдельности, удалось добиться хороших результатов.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В течение года наши воспитанники принимали активное участие в утренни</w:t>
      </w:r>
      <w:r w:rsidR="005B1C47" w:rsidRPr="00157B6A">
        <w:rPr>
          <w:rStyle w:val="c0"/>
          <w:color w:val="000000"/>
        </w:rPr>
        <w:t>ках, развлечениях, детсадовских</w:t>
      </w:r>
      <w:r w:rsidRPr="00157B6A">
        <w:rPr>
          <w:rStyle w:val="c0"/>
          <w:color w:val="000000"/>
        </w:rPr>
        <w:t xml:space="preserve"> и муниципальных конкурсах.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Участвовали в мероприятиях дошкольного блока, таких как: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Выставка поделок и рисунков: «Осенняя композиция», «День матери», «</w:t>
      </w:r>
      <w:r w:rsidR="00674933" w:rsidRPr="00157B6A">
        <w:rPr>
          <w:rStyle w:val="c0"/>
          <w:color w:val="000000"/>
        </w:rPr>
        <w:t>Зимушка хрустальная</w:t>
      </w:r>
      <w:r w:rsidRPr="00157B6A">
        <w:rPr>
          <w:rStyle w:val="c0"/>
          <w:color w:val="000000"/>
        </w:rPr>
        <w:t>», «Рецепты здорового питания», «Космос», «9 мая».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4. Анализ образовательного процесса, освоение программы.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Диагностика освоения программного материала проводилась в течение  года. Использовались некоторые формы проведения диагностики: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- наблюдение за ребенком;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- беседы;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Уровень освоения программного материала детьми старшей группы значительно улучшился. Сократился процент детей с низким и средним уровнем и значительно вырос высокий показатель.</w:t>
      </w:r>
    </w:p>
    <w:p w:rsidR="003F041F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0"/>
          <w:color w:val="000000"/>
        </w:rPr>
        <w:t>Оценить динамику достижений воспитанников, эффективность и сбалансированность форм и методов работы позволяет диагностика достижения детьми планируемых итоговых результатов освоения основной образовательной программы, реализуемой в ДОУ.</w:t>
      </w:r>
    </w:p>
    <w:p w:rsidR="00157B6A" w:rsidRPr="00157B6A" w:rsidRDefault="00157B6A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57B6A" w:rsidRDefault="00157B6A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Диагностика качества освоения детьми основной образовательной программы за 2021 – 2022 учебный год показал следующие результаты. 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157B6A">
        <w:rPr>
          <w:rStyle w:val="c0"/>
          <w:b/>
          <w:color w:val="000000"/>
        </w:rPr>
        <w:t>«Физическое развитие</w:t>
      </w:r>
      <w:proofErr w:type="gramStart"/>
      <w:r w:rsidRPr="00157B6A">
        <w:rPr>
          <w:rStyle w:val="c0"/>
          <w:b/>
          <w:color w:val="000000"/>
        </w:rPr>
        <w:t>»</w:t>
      </w:r>
      <w:r w:rsidR="00C110BF" w:rsidRPr="00157B6A">
        <w:rPr>
          <w:rStyle w:val="c0"/>
          <w:b/>
          <w:color w:val="000000"/>
        </w:rPr>
        <w:t>-</w:t>
      </w:r>
      <w:proofErr w:type="gramEnd"/>
      <w:r w:rsidR="00C110BF" w:rsidRPr="00157B6A">
        <w:rPr>
          <w:rStyle w:val="c0"/>
          <w:b/>
          <w:color w:val="000000"/>
        </w:rPr>
        <w:t>Игровая деятельность</w:t>
      </w:r>
    </w:p>
    <w:p w:rsidR="00154418" w:rsidRPr="00157B6A" w:rsidRDefault="00154418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0"/>
          <w:color w:val="000000"/>
        </w:rPr>
        <w:t>Начало года: Высокий 6,4%,средний 86,4%,низкий 6,4%.</w:t>
      </w:r>
    </w:p>
    <w:p w:rsidR="00154418" w:rsidRPr="00157B6A" w:rsidRDefault="00154418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Конец года: Высокий 80%,средний12,8%,низкий 6,4%.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Физическое развитие: все дети знают о значении для здоровья утренней гимнастики, закаливания, соблюдения режима дня, соблюдают элементарные правила личной гигиены, опрятности. Умеют самостоятельно одеваться и раздеваться, убирают одежду и обувь в шкафчик, активно участвуют в спортивных эстафетах, подвижных играх и физкультурных развлечениях.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157B6A">
        <w:rPr>
          <w:rStyle w:val="c0"/>
          <w:b/>
          <w:color w:val="000000"/>
        </w:rPr>
        <w:t>«Социально-коммуникативное развитие»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7"/>
          <w:b/>
          <w:bCs/>
          <w:color w:val="000000"/>
        </w:rPr>
        <w:t>Начало года:</w:t>
      </w:r>
      <w:r w:rsidRPr="00157B6A">
        <w:rPr>
          <w:rStyle w:val="c0"/>
          <w:color w:val="000000"/>
        </w:rPr>
        <w:t xml:space="preserve"> 0%,</w:t>
      </w:r>
      <w:proofErr w:type="gramStart"/>
      <w:r w:rsidRPr="00157B6A">
        <w:rPr>
          <w:rStyle w:val="c0"/>
          <w:color w:val="000000"/>
        </w:rPr>
        <w:t>средний</w:t>
      </w:r>
      <w:proofErr w:type="gramEnd"/>
      <w:r w:rsidRPr="00157B6A">
        <w:rPr>
          <w:rStyle w:val="c0"/>
          <w:color w:val="000000"/>
        </w:rPr>
        <w:t xml:space="preserve"> 89,6%,низкий 11,4%.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b/>
          <w:color w:val="000000"/>
        </w:rPr>
        <w:t>Конец года:</w:t>
      </w:r>
      <w:r w:rsidRPr="00157B6A">
        <w:rPr>
          <w:rStyle w:val="c0"/>
          <w:color w:val="000000"/>
        </w:rPr>
        <w:t xml:space="preserve"> Высокий 70,4%,средний 22,4%,низкий 7,2%.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Социально-коммуникативное развитие: всегда соблюдают правила поведения в общественных местах, в общении со сверстниками, в природе. Понимают социальную оценку поступков сверстников или героев иллюстраций, эмоционально откликаются. Понимают значение слов, обозначающих эмоциональное состояние, эстетические характеристики. Имеют четкое представление о мужских и женских профессиях. Проявляют интерес к кукольному театру, выбирают предпочитаемых героев. Могут поддерживать ролевые диалоги. Готовят к занятиям своё рабочее место, убирают материалы по окончанию работы. Принимают роль в игре со сверстниками, проявляют инициативу в игре, могут объяснить сверстнику правило игры.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  <w:r w:rsidRPr="00157B6A">
        <w:rPr>
          <w:rStyle w:val="c7"/>
          <w:b/>
          <w:bCs/>
          <w:color w:val="000000"/>
        </w:rPr>
        <w:t>«Художественн</w:t>
      </w:r>
      <w:proofErr w:type="gramStart"/>
      <w:r w:rsidRPr="00157B6A">
        <w:rPr>
          <w:rStyle w:val="c7"/>
          <w:b/>
          <w:bCs/>
          <w:color w:val="000000"/>
        </w:rPr>
        <w:t>о-</w:t>
      </w:r>
      <w:proofErr w:type="gramEnd"/>
      <w:r w:rsidRPr="00157B6A">
        <w:rPr>
          <w:rStyle w:val="c7"/>
          <w:b/>
          <w:bCs/>
          <w:color w:val="000000"/>
        </w:rPr>
        <w:t xml:space="preserve"> эстетическое развитие»</w:t>
      </w:r>
    </w:p>
    <w:p w:rsidR="00154418" w:rsidRPr="00157B6A" w:rsidRDefault="00154418" w:rsidP="0015441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7"/>
          <w:b/>
          <w:bCs/>
          <w:color w:val="000000"/>
        </w:rPr>
        <w:t>Начало года:</w:t>
      </w:r>
      <w:r w:rsidRPr="00157B6A">
        <w:rPr>
          <w:rStyle w:val="c0"/>
          <w:color w:val="000000"/>
        </w:rPr>
        <w:t xml:space="preserve"> Высокий 9,6,средний 83,2%,низкий 6,4%.</w:t>
      </w:r>
    </w:p>
    <w:p w:rsidR="00154418" w:rsidRPr="00157B6A" w:rsidRDefault="00154418" w:rsidP="0015441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b/>
          <w:color w:val="000000"/>
        </w:rPr>
        <w:t>Конец года:</w:t>
      </w:r>
      <w:r w:rsidRPr="00157B6A">
        <w:rPr>
          <w:rStyle w:val="c0"/>
          <w:color w:val="000000"/>
        </w:rPr>
        <w:t xml:space="preserve"> </w:t>
      </w:r>
      <w:r w:rsidR="00C110BF" w:rsidRPr="00157B6A">
        <w:rPr>
          <w:rStyle w:val="c0"/>
          <w:color w:val="000000"/>
        </w:rPr>
        <w:t>Высокий 89,6</w:t>
      </w:r>
      <w:r w:rsidRPr="00157B6A">
        <w:rPr>
          <w:rStyle w:val="c0"/>
          <w:color w:val="000000"/>
        </w:rPr>
        <w:t>%,</w:t>
      </w:r>
      <w:r w:rsidR="00C110BF" w:rsidRPr="00157B6A">
        <w:rPr>
          <w:rStyle w:val="c0"/>
          <w:color w:val="000000"/>
        </w:rPr>
        <w:t>средний</w:t>
      </w:r>
      <w:proofErr w:type="gramStart"/>
      <w:r w:rsidR="00C110BF" w:rsidRPr="00157B6A">
        <w:rPr>
          <w:rStyle w:val="c0"/>
          <w:color w:val="000000"/>
        </w:rPr>
        <w:t>4</w:t>
      </w:r>
      <w:proofErr w:type="gramEnd"/>
      <w:r w:rsidRPr="00157B6A">
        <w:rPr>
          <w:rStyle w:val="c0"/>
          <w:color w:val="000000"/>
        </w:rPr>
        <w:t>%,низкий 6,4%.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Художественно-эстетическое развитие: имеют предпочтение в выборе музыкального произведения для слушания и пения. Выполняют движения, отвечающие характеру музыки, самостоятельно меняя их в соответствии формой музыкального произведения. Умеют выполнять танцевальные движения, многие дети участвовали в исполнении танца и пении.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Знакомы с элементами некоторых видов народного прикладного творчества, могут использовать их в своей творческой деятельности. Изображают предметы путем отчетливых форм, подбора цвета, аккуратного закрашивания, приклеивания, использования разных материалов. Объединяют предметы в сюжеты. Правильно держат ножницы и умеют резать ими по прямой, по диагонали (квадрат и прямоугольник); вырезать круг из квадрата, овал – из прямоугольника, плавно срезать и закруглять углы.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157B6A">
        <w:rPr>
          <w:rStyle w:val="c0"/>
          <w:b/>
          <w:color w:val="000000"/>
        </w:rPr>
        <w:t>«Познавательное развитие</w:t>
      </w:r>
      <w:proofErr w:type="gramStart"/>
      <w:r w:rsidRPr="00157B6A">
        <w:rPr>
          <w:rStyle w:val="c0"/>
          <w:b/>
          <w:color w:val="000000"/>
        </w:rPr>
        <w:t>»</w:t>
      </w:r>
      <w:r w:rsidR="00C110BF" w:rsidRPr="00157B6A">
        <w:rPr>
          <w:rStyle w:val="c0"/>
          <w:b/>
          <w:color w:val="000000"/>
        </w:rPr>
        <w:t>-</w:t>
      </w:r>
      <w:proofErr w:type="gramEnd"/>
      <w:r w:rsidR="00C110BF" w:rsidRPr="00157B6A">
        <w:rPr>
          <w:rStyle w:val="c0"/>
          <w:b/>
          <w:color w:val="000000"/>
        </w:rPr>
        <w:t>Окружающий мир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7"/>
          <w:b/>
          <w:bCs/>
          <w:color w:val="000000"/>
        </w:rPr>
        <w:t>Начало года:</w:t>
      </w:r>
      <w:r w:rsidRPr="00157B6A">
        <w:rPr>
          <w:rStyle w:val="c0"/>
          <w:color w:val="000000"/>
        </w:rPr>
        <w:t xml:space="preserve"> Высокий 4%,средний 86,4%,низкий 9,6%.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b/>
          <w:color w:val="000000"/>
        </w:rPr>
        <w:t>Конец года:</w:t>
      </w:r>
      <w:r w:rsidRPr="00157B6A">
        <w:rPr>
          <w:rStyle w:val="c0"/>
          <w:color w:val="000000"/>
        </w:rPr>
        <w:t xml:space="preserve"> Высокий 89,6%,средний 6,4%,низкий 4%.</w:t>
      </w:r>
    </w:p>
    <w:p w:rsidR="00C110BF" w:rsidRPr="00157B6A" w:rsidRDefault="003F041F" w:rsidP="00C110B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157B6A">
        <w:rPr>
          <w:rStyle w:val="c0"/>
          <w:color w:val="000000"/>
        </w:rPr>
        <w:t xml:space="preserve">Познавательное развитие:  дети знают и называют своё имя и фамилию, адрес проживания, имена родителей. С большим удовольствием рассматривают иллюстрированные издания детских книг, проявляют интерес к ним. Знают о значении воздуха, солнца и воды для человека. Хорошо ориентируются в пространстве (на себе, на другом человеке, от предмета на плоскости). Без труда называют диких и домашних животных, одежду, обувь, мебель, посуду, деревья. </w:t>
      </w:r>
      <w:r w:rsidR="00C110BF" w:rsidRPr="00157B6A">
        <w:rPr>
          <w:rStyle w:val="c0"/>
          <w:b/>
          <w:color w:val="000000"/>
        </w:rPr>
        <w:t>«Познавательное развитие</w:t>
      </w:r>
      <w:proofErr w:type="gramStart"/>
      <w:r w:rsidR="00C110BF" w:rsidRPr="00157B6A">
        <w:rPr>
          <w:rStyle w:val="c0"/>
          <w:b/>
          <w:color w:val="000000"/>
        </w:rPr>
        <w:t>»-</w:t>
      </w:r>
      <w:proofErr w:type="gramEnd"/>
      <w:r w:rsidR="00C110BF" w:rsidRPr="00157B6A">
        <w:rPr>
          <w:rStyle w:val="c0"/>
          <w:b/>
          <w:color w:val="000000"/>
        </w:rPr>
        <w:t>ФЭМП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7"/>
          <w:b/>
          <w:bCs/>
          <w:color w:val="000000"/>
        </w:rPr>
        <w:t>Начало года:</w:t>
      </w:r>
      <w:r w:rsidRPr="00157B6A">
        <w:rPr>
          <w:rStyle w:val="c0"/>
          <w:color w:val="000000"/>
        </w:rPr>
        <w:t xml:space="preserve"> Высокий 0%,средний 86,4%,низкий 12,8%.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b/>
          <w:color w:val="000000"/>
        </w:rPr>
        <w:t>Конец года:</w:t>
      </w:r>
      <w:r w:rsidRPr="00157B6A">
        <w:rPr>
          <w:rStyle w:val="c0"/>
          <w:color w:val="000000"/>
        </w:rPr>
        <w:t xml:space="preserve"> Высокий 35,2%,средний 54,4%,низкий 9.6%.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Сравнивают количество предметов в группах до 10 на основе счёта, приложением и наложением, отлично различают круг, квадрат, прямоугольник, треугольник. Также умеют группировать предметы по цвету, размеру, форме и назначению. Понимают смысл слов «Сутки», «Время года», «Дни недели».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157B6A">
        <w:rPr>
          <w:rStyle w:val="c0"/>
          <w:b/>
          <w:color w:val="000000"/>
        </w:rPr>
        <w:t> «Речевое развитие»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7"/>
          <w:b/>
          <w:bCs/>
          <w:color w:val="000000"/>
        </w:rPr>
        <w:t>Начало года:</w:t>
      </w:r>
      <w:r w:rsidRPr="00157B6A">
        <w:rPr>
          <w:rStyle w:val="c0"/>
          <w:color w:val="000000"/>
        </w:rPr>
        <w:t xml:space="preserve"> Высокий 12,8,средний 67,2%,низкий 19,2%.</w:t>
      </w:r>
    </w:p>
    <w:p w:rsidR="00C110BF" w:rsidRPr="00157B6A" w:rsidRDefault="00C110BF" w:rsidP="00C110B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b/>
          <w:color w:val="000000"/>
        </w:rPr>
        <w:t>Конец года:</w:t>
      </w:r>
      <w:r w:rsidRPr="00157B6A">
        <w:rPr>
          <w:rStyle w:val="c0"/>
          <w:color w:val="000000"/>
        </w:rPr>
        <w:t xml:space="preserve"> Высокий 76,8%,средний 16%,низкий 6,4%.</w:t>
      </w:r>
    </w:p>
    <w:p w:rsidR="00C110BF" w:rsidRDefault="00C110B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57B6A" w:rsidRPr="00157B6A" w:rsidRDefault="00157B6A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Речевое развитие: без труда рассказывают о содержании сюжетной картинки, в том числе по опорной схеме, могут повторить образцы описания игрушки. Большинство детей имеют предпочтение в литературных произведениях. Проявляют эмоциональную заинтересованность в драматизации знакомых сказок. Могут пересказать сюжет литературного произведения, заучивать стихотворение наизусть. Быстро определяют первый звук, в конце  слова, умеют образовывать новые слова по аналогии со знакомыми словами. Всегда поддерживают беседу, используют все части речи. Понимают и употребляют слова-синонимы.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«Региональное развитие»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Хорошо ориентируются на карте, находят «</w:t>
      </w:r>
      <w:r w:rsidR="00674933" w:rsidRPr="00157B6A">
        <w:rPr>
          <w:rStyle w:val="c0"/>
          <w:color w:val="000000"/>
        </w:rPr>
        <w:t>Дагестан</w:t>
      </w:r>
      <w:r w:rsidRPr="00157B6A">
        <w:rPr>
          <w:rStyle w:val="c0"/>
          <w:color w:val="000000"/>
        </w:rPr>
        <w:t>», много знают о малой Родине, в том числе о флоре и фауне</w:t>
      </w:r>
      <w:r w:rsidR="00674933" w:rsidRPr="00157B6A">
        <w:rPr>
          <w:rStyle w:val="c0"/>
          <w:color w:val="000000"/>
        </w:rPr>
        <w:t xml:space="preserve"> Дагестана.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5. Создание условий предметно-развивающей среды.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В течение года регулярно обновлялась предметно-развивающая среда в группе. Анализ результатов за год показал, что в старшей группе были созданы достаточно удовлетворительные условия для всестороннего развития и воспитания детей. Предметно-развивающая среда в группе имеет характер открытой, незамкнутой системы. Развивающая среда создана с опорой на личностно </w:t>
      </w:r>
      <w:proofErr w:type="gramStart"/>
      <w:r w:rsidRPr="00157B6A">
        <w:rPr>
          <w:rStyle w:val="c0"/>
          <w:color w:val="000000"/>
        </w:rPr>
        <w:t>–о</w:t>
      </w:r>
      <w:proofErr w:type="gramEnd"/>
      <w:r w:rsidRPr="00157B6A">
        <w:rPr>
          <w:rStyle w:val="c0"/>
          <w:color w:val="000000"/>
        </w:rPr>
        <w:t>риентированную модель взаимодействия между взрослыми и детьми, с учетом основополагающих принципов построения. Дети имеют свободный доступ к игрушкам и игровому оборудованию.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В групповой комнате есть и регулярно обновляются:</w:t>
      </w:r>
    </w:p>
    <w:p w:rsidR="005B1C47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0"/>
          <w:color w:val="000000"/>
        </w:rPr>
        <w:t xml:space="preserve">1. "Центр книги", где дети могут </w:t>
      </w:r>
      <w:r w:rsidR="00674933" w:rsidRPr="00157B6A">
        <w:rPr>
          <w:rStyle w:val="c0"/>
          <w:color w:val="000000"/>
        </w:rPr>
        <w:t xml:space="preserve">попросить </w:t>
      </w:r>
      <w:r w:rsidRPr="00157B6A">
        <w:rPr>
          <w:rStyle w:val="c0"/>
          <w:color w:val="000000"/>
        </w:rPr>
        <w:t>книги, объединиться в группы и рассматривать их, беседовать друг с другом. Книги меняются по тематическим неделям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2."Центр конструирования и строительства". Мальчики и девочки с большим интересом строят, конструируют, договариваются о совместной деятельности, совещаются, что будут строить.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3. "Центр природы". Дети могут выбрать картинки с природными явлениями, отобрать которые соответствуют в данный момент погоде, времени года. Размещаются картины по временам года.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4."Центр творчества". Для детей есть карандаши, линейки шаблоны для обведения предметов, листочки разного размера, раскраски, самостоятельно берут пластилин для лепки, убирают материал на место, по просьбе педагогов. Всё находится в доступном месте для детей.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5. «Центр дидактических игр». Дети стали объединяться в группы, вместе играть, друг другу помогать, объяснять, как правильно играть. Но есть ещё дети, которые играют одни, не хотят с кем-то играть. Любят лото, игры для логического мышления «Назови одинаковые предметы», «Найди отличия», «Четвёртый лишний» и другие.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6. Игровые центры для мальчиков и девочек, где есть машины, куклы, детская посуда и многое другое. Дети самостоятельно играют, выбирают партнёров для игр, могут уже договариваться между собой, придумывать какой-нибудь сюжет.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7.«Спортивный Центр», где дети играют с кеглями, мячами, </w:t>
      </w:r>
      <w:proofErr w:type="spellStart"/>
      <w:r w:rsidRPr="00157B6A">
        <w:rPr>
          <w:rStyle w:val="c0"/>
          <w:color w:val="000000"/>
        </w:rPr>
        <w:t>кольцебросом</w:t>
      </w:r>
      <w:proofErr w:type="spellEnd"/>
      <w:r w:rsidRPr="00157B6A">
        <w:rPr>
          <w:rStyle w:val="c0"/>
          <w:color w:val="000000"/>
        </w:rPr>
        <w:t>, для метания в цель и т.д.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8.«Музыкальный центр», где находятся игрушечные музыкальные инструменты, есть детские песенки, классическая музыка, национальная музыка, сказки для прослушивания в свободное время.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9. Уголок </w:t>
      </w:r>
      <w:proofErr w:type="spellStart"/>
      <w:r w:rsidRPr="00157B6A">
        <w:rPr>
          <w:rStyle w:val="c0"/>
          <w:color w:val="000000"/>
        </w:rPr>
        <w:t>сенсорики</w:t>
      </w:r>
      <w:proofErr w:type="spellEnd"/>
      <w:r w:rsidRPr="00157B6A">
        <w:rPr>
          <w:rStyle w:val="c0"/>
          <w:color w:val="000000"/>
        </w:rPr>
        <w:t xml:space="preserve"> и мелкой моторики», дети перебирают бусинки, раскладывают по цвету, размеру, делают бусы, браслетики.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10. Для сюжетной игры «Парикмахерская», где девочки учатся друг другу делать причёски, наряжать, расчёсывать, да и мальчики просят, чтобы девочки их «подстригли», причесали. Так же для игры в «Больницу» есть медицинский чемоданчик. Материалы, стимулирующие развитие детей, располагаются в разных функциональных пространствах, доступных детям и соответствуют возрасту детей. Материалы для игр обновляются регулярно (по мере возможности).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 xml:space="preserve">7. Используемые в </w:t>
      </w:r>
      <w:proofErr w:type="spellStart"/>
      <w:r w:rsidRPr="00157B6A">
        <w:rPr>
          <w:rStyle w:val="c7"/>
          <w:b/>
          <w:bCs/>
          <w:color w:val="000000"/>
        </w:rPr>
        <w:t>воспитательн</w:t>
      </w:r>
      <w:proofErr w:type="gramStart"/>
      <w:r w:rsidRPr="00157B6A">
        <w:rPr>
          <w:rStyle w:val="c7"/>
          <w:b/>
          <w:bCs/>
          <w:color w:val="000000"/>
        </w:rPr>
        <w:t>о</w:t>
      </w:r>
      <w:proofErr w:type="spellEnd"/>
      <w:r w:rsidRPr="00157B6A">
        <w:rPr>
          <w:rStyle w:val="c7"/>
          <w:b/>
          <w:bCs/>
          <w:color w:val="000000"/>
        </w:rPr>
        <w:t>-</w:t>
      </w:r>
      <w:proofErr w:type="gramEnd"/>
      <w:r w:rsidRPr="00157B6A">
        <w:rPr>
          <w:rStyle w:val="c7"/>
          <w:b/>
          <w:bCs/>
          <w:color w:val="000000"/>
        </w:rPr>
        <w:t xml:space="preserve"> образовательной работе </w:t>
      </w:r>
      <w:proofErr w:type="spellStart"/>
      <w:r w:rsidRPr="00157B6A">
        <w:rPr>
          <w:rStyle w:val="c7"/>
          <w:b/>
          <w:bCs/>
          <w:color w:val="000000"/>
        </w:rPr>
        <w:t>здоровьесберегающие</w:t>
      </w:r>
      <w:proofErr w:type="spellEnd"/>
      <w:r w:rsidRPr="00157B6A">
        <w:rPr>
          <w:rStyle w:val="c7"/>
          <w:b/>
          <w:bCs/>
          <w:color w:val="000000"/>
        </w:rPr>
        <w:t xml:space="preserve"> технологии:</w:t>
      </w:r>
      <w:r w:rsidRPr="00157B6A">
        <w:rPr>
          <w:b/>
          <w:bCs/>
          <w:color w:val="000000"/>
        </w:rPr>
        <w:br/>
      </w:r>
      <w:r w:rsidRPr="00157B6A">
        <w:rPr>
          <w:rStyle w:val="c0"/>
          <w:color w:val="000000"/>
        </w:rPr>
        <w:t>1. Утренняя гимнастика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2. Бодрящая гимнастика после сна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3. </w:t>
      </w:r>
      <w:proofErr w:type="spellStart"/>
      <w:r w:rsidRPr="00157B6A">
        <w:rPr>
          <w:rStyle w:val="c0"/>
          <w:color w:val="000000"/>
        </w:rPr>
        <w:t>Психогимнастика</w:t>
      </w:r>
      <w:proofErr w:type="spellEnd"/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4. Пальчиковая гимнастика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5. Подвижные игры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6. Динамические паузы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7. </w:t>
      </w:r>
      <w:proofErr w:type="spellStart"/>
      <w:r w:rsidRPr="00157B6A">
        <w:rPr>
          <w:rStyle w:val="c0"/>
          <w:color w:val="000000"/>
        </w:rPr>
        <w:t>Здоровьесберегающие</w:t>
      </w:r>
      <w:proofErr w:type="spellEnd"/>
      <w:r w:rsidRPr="00157B6A">
        <w:rPr>
          <w:rStyle w:val="c0"/>
          <w:color w:val="000000"/>
        </w:rPr>
        <w:t xml:space="preserve"> беседы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8. Гимнастика для глаз</w:t>
      </w:r>
    </w:p>
    <w:p w:rsidR="00157B6A" w:rsidRDefault="00157B6A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9. Дыхательная гимнастика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10.Физминутки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11.Артикуляционная гимнастика</w:t>
      </w:r>
    </w:p>
    <w:p w:rsidR="003F041F" w:rsidRPr="00157B6A" w:rsidRDefault="007E2434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12</w:t>
      </w:r>
      <w:r w:rsidR="003F041F" w:rsidRPr="00157B6A">
        <w:rPr>
          <w:rStyle w:val="c0"/>
          <w:color w:val="000000"/>
        </w:rPr>
        <w:t xml:space="preserve">. </w:t>
      </w:r>
      <w:proofErr w:type="spellStart"/>
      <w:r w:rsidR="003F041F" w:rsidRPr="00157B6A">
        <w:rPr>
          <w:rStyle w:val="c0"/>
          <w:color w:val="000000"/>
        </w:rPr>
        <w:t>Игротерапия</w:t>
      </w:r>
      <w:proofErr w:type="spellEnd"/>
    </w:p>
    <w:p w:rsidR="003F041F" w:rsidRPr="00157B6A" w:rsidRDefault="007E2434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13</w:t>
      </w:r>
      <w:r w:rsidR="003F041F" w:rsidRPr="00157B6A">
        <w:rPr>
          <w:rStyle w:val="c0"/>
          <w:color w:val="000000"/>
        </w:rPr>
        <w:t>.Самомассаж</w:t>
      </w:r>
    </w:p>
    <w:p w:rsidR="003F041F" w:rsidRPr="00157B6A" w:rsidRDefault="007E2434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14</w:t>
      </w:r>
      <w:r w:rsidR="003F041F" w:rsidRPr="00157B6A">
        <w:rPr>
          <w:rStyle w:val="c0"/>
          <w:color w:val="000000"/>
        </w:rPr>
        <w:t>.Сказкотерапия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8. Использование ИКТ в работе:</w:t>
      </w:r>
      <w:r w:rsidRPr="00157B6A">
        <w:rPr>
          <w:b/>
          <w:bCs/>
          <w:color w:val="000000"/>
        </w:rPr>
        <w:br/>
      </w:r>
      <w:r w:rsidRPr="00157B6A">
        <w:rPr>
          <w:rStyle w:val="c0"/>
          <w:color w:val="000000"/>
        </w:rPr>
        <w:t> Подбор иллюстративного материала к занятиям и для оформления стендов, групп, кабинетов (сканирование, Интернет, принтер, презентации);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         подбор дополнительного материала из различных источников к занятиям, знакомство со сценариями праздников и других мероприятий;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         обмен опытом, знакомство наработками других педагогов;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         создание презентаций в программе </w:t>
      </w:r>
      <w:proofErr w:type="spellStart"/>
      <w:r w:rsidRPr="00157B6A">
        <w:rPr>
          <w:rStyle w:val="c0"/>
          <w:color w:val="000000"/>
        </w:rPr>
        <w:t>PowerPoint</w:t>
      </w:r>
      <w:proofErr w:type="spellEnd"/>
      <w:r w:rsidRPr="00157B6A">
        <w:rPr>
          <w:rStyle w:val="c0"/>
          <w:color w:val="000000"/>
        </w:rPr>
        <w:t xml:space="preserve"> для повышения эффективности образовательных занятий с детьми;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         Использование Интернета  в педагогической деятельности, с целью информационного и научно-методического сопровождения образовательного процесса в дошкольном учреждении, как поиск дополнительной информации для занятий, расширения кругозора детей.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         Использование компьютера в работе ДОУ, создании различных баз данных.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9. Методическая литература, используемая при подготовке к воспитательно-образовательной деятельности: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157B6A">
        <w:rPr>
          <w:rStyle w:val="c0"/>
          <w:color w:val="000000"/>
        </w:rPr>
        <w:t>Дыбина</w:t>
      </w:r>
      <w:proofErr w:type="spellEnd"/>
      <w:r w:rsidRPr="00157B6A">
        <w:rPr>
          <w:rStyle w:val="c0"/>
          <w:color w:val="000000"/>
        </w:rPr>
        <w:t xml:space="preserve"> О. В. Ознакомление с предметным и социальным окруже</w:t>
      </w:r>
      <w:r w:rsidRPr="00157B6A">
        <w:rPr>
          <w:rStyle w:val="c0"/>
          <w:color w:val="000000"/>
        </w:rPr>
        <w:softHyphen/>
        <w:t>нием: Старшая группа (5-6 лет).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157B6A">
        <w:rPr>
          <w:rStyle w:val="c0"/>
          <w:color w:val="000000"/>
        </w:rPr>
        <w:t>Помораева</w:t>
      </w:r>
      <w:proofErr w:type="spellEnd"/>
      <w:r w:rsidRPr="00157B6A">
        <w:rPr>
          <w:rStyle w:val="c0"/>
          <w:color w:val="000000"/>
        </w:rPr>
        <w:t xml:space="preserve"> И.А., </w:t>
      </w:r>
      <w:proofErr w:type="spellStart"/>
      <w:r w:rsidRPr="00157B6A">
        <w:rPr>
          <w:rStyle w:val="c0"/>
          <w:color w:val="000000"/>
        </w:rPr>
        <w:t>Позина</w:t>
      </w:r>
      <w:proofErr w:type="spellEnd"/>
      <w:r w:rsidRPr="00157B6A">
        <w:rPr>
          <w:rStyle w:val="c0"/>
          <w:color w:val="000000"/>
        </w:rPr>
        <w:t xml:space="preserve"> В.А. Формирование элементарных математических представлений. Старшая группа (5-6 лет).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Гер б </w:t>
      </w:r>
      <w:proofErr w:type="gramStart"/>
      <w:r w:rsidRPr="00157B6A">
        <w:rPr>
          <w:rStyle w:val="c0"/>
          <w:color w:val="000000"/>
        </w:rPr>
        <w:t>о</w:t>
      </w:r>
      <w:proofErr w:type="gramEnd"/>
      <w:r w:rsidRPr="00157B6A">
        <w:rPr>
          <w:rStyle w:val="c0"/>
          <w:color w:val="000000"/>
        </w:rPr>
        <w:t xml:space="preserve"> </w:t>
      </w:r>
      <w:proofErr w:type="gramStart"/>
      <w:r w:rsidRPr="00157B6A">
        <w:rPr>
          <w:rStyle w:val="c0"/>
          <w:color w:val="000000"/>
        </w:rPr>
        <w:t>в</w:t>
      </w:r>
      <w:proofErr w:type="gramEnd"/>
      <w:r w:rsidRPr="00157B6A">
        <w:rPr>
          <w:rStyle w:val="c0"/>
          <w:color w:val="000000"/>
        </w:rPr>
        <w:t xml:space="preserve"> а В. В. Развитие речи в детском саду: Старшая группа (5-6 лет).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57B6A">
        <w:rPr>
          <w:rStyle w:val="c0"/>
          <w:color w:val="000000"/>
        </w:rPr>
        <w:t>Комарова Т.С. Изобразительная деятельность в детском саду. Старшая группа (5-6 лет).</w:t>
      </w:r>
    </w:p>
    <w:p w:rsidR="00E60C72" w:rsidRPr="00157B6A" w:rsidRDefault="00E60C72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10. Система взаимодействия с родителями.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На протяжении всего учебного года велось тесное взаимодействие с родителями воспитанников. С родителями налажена работа, есть родительский комитет. Родители активно участвуют в жизни группы и детского сада, изготавливают вместе с детьми поделки к выставкам, которые проводятся в детском саду. В работе используем различные способы вовлечения родителей в воспитательный и образовательный процесс.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Были проведены родительские собрания: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1. «Возрастные особенности детей 5 - 6 лет».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«Путешествие в страну знаний продолжается, или только вперед!».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2.«Подготовка к новогоднему утреннику».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«Соблюден</w:t>
      </w:r>
      <w:r w:rsidR="00E60C72" w:rsidRPr="00157B6A">
        <w:rPr>
          <w:rStyle w:val="c0"/>
          <w:color w:val="000000"/>
        </w:rPr>
        <w:t xml:space="preserve">ие мер профилактики грипп, </w:t>
      </w:r>
      <w:proofErr w:type="spellStart"/>
      <w:r w:rsidR="00E60C72" w:rsidRPr="00157B6A">
        <w:rPr>
          <w:rStyle w:val="c0"/>
          <w:color w:val="000000"/>
        </w:rPr>
        <w:t>орви</w:t>
      </w:r>
      <w:proofErr w:type="spellEnd"/>
      <w:r w:rsidR="00E60C72" w:rsidRPr="00157B6A">
        <w:rPr>
          <w:rStyle w:val="c0"/>
          <w:color w:val="000000"/>
        </w:rPr>
        <w:t>.</w:t>
      </w:r>
      <w:r w:rsidRPr="00157B6A">
        <w:rPr>
          <w:rStyle w:val="c0"/>
          <w:color w:val="000000"/>
        </w:rPr>
        <w:t>»</w:t>
      </w:r>
    </w:p>
    <w:p w:rsidR="003F041F" w:rsidRPr="00157B6A" w:rsidRDefault="007E2434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3.</w:t>
      </w:r>
      <w:r w:rsidR="003F041F" w:rsidRPr="00157B6A">
        <w:rPr>
          <w:rStyle w:val="c0"/>
          <w:color w:val="000000"/>
        </w:rPr>
        <w:t xml:space="preserve"> «Итоги. Как повзрослели и чему научились наши дети за этот год».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Тематические консультации: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2.«Значение режима дня для дошкольника».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3.«Игры, которые учат доброте».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4.«Как провести выходной день с детьми».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5.«Внимание! Наступает зима!».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6.«Роль семьи в физическом воспитании ребенка»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7.«Детские страхи могут испортить всю жизнь».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8.«Игры на внимание».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9.«Активность ребенка – залог его здоровья».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10.«Физическое воспитание ребенка в семье».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11.«Праздник здоровой улыбки».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12.«О летнем отдыхе детей».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157B6A">
        <w:rPr>
          <w:rStyle w:val="c0"/>
          <w:b/>
          <w:color w:val="000000"/>
        </w:rPr>
        <w:t>Вывод о проделанной работе за 2021 - 2022 учебный год.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В минувшем году были выявлены следующие проблемы и достигнуты успехи: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157B6A">
        <w:rPr>
          <w:rStyle w:val="c0"/>
          <w:b/>
          <w:color w:val="000000"/>
        </w:rPr>
        <w:t>Проблемы:</w:t>
      </w:r>
    </w:p>
    <w:p w:rsidR="00157B6A" w:rsidRDefault="00157B6A" w:rsidP="003F041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bookmarkEnd w:id="0"/>
      <w:r w:rsidRPr="00157B6A">
        <w:rPr>
          <w:rStyle w:val="c0"/>
          <w:color w:val="000000"/>
        </w:rPr>
        <w:t>• Не все родители прислушиваются к рекомендациям воспитателей;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• – </w:t>
      </w:r>
      <w:proofErr w:type="spellStart"/>
      <w:r w:rsidRPr="00157B6A">
        <w:rPr>
          <w:rStyle w:val="c0"/>
          <w:color w:val="000000"/>
        </w:rPr>
        <w:t>трудноадаптируемые</w:t>
      </w:r>
      <w:proofErr w:type="spellEnd"/>
      <w:r w:rsidRPr="00157B6A">
        <w:rPr>
          <w:rStyle w:val="c0"/>
          <w:color w:val="000000"/>
        </w:rPr>
        <w:t xml:space="preserve"> дети, много пропусков по болезни и семейным обстоятельствам;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• Поздно приводят некоторых детей в сад, не соблюдают масочный режим;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• Есть дети, которые не подчиняются общим правилам.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• – застенчивы и нерешительны.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• – плохо работают на занятиях.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• – нерешительны и плохо выговаривают отдельные звуки и буквы.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Родителям этих детей рекомендовано ежедневно </w:t>
      </w:r>
      <w:proofErr w:type="gramStart"/>
      <w:r w:rsidRPr="00157B6A">
        <w:rPr>
          <w:rStyle w:val="c0"/>
          <w:color w:val="000000"/>
        </w:rPr>
        <w:t>проводить</w:t>
      </w:r>
      <w:proofErr w:type="gramEnd"/>
      <w:r w:rsidRPr="00157B6A">
        <w:rPr>
          <w:rStyle w:val="c0"/>
          <w:color w:val="000000"/>
        </w:rPr>
        <w:t xml:space="preserve"> индивидуальную работу по мелкой моторике руки, развитию речи, посещение логопеда.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7"/>
          <w:b/>
          <w:bCs/>
          <w:color w:val="000000"/>
        </w:rPr>
        <w:t>Успехи: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Успешно применялись все полученные знания в практике. Дети улучшили навыки самообслуживания</w:t>
      </w:r>
      <w:proofErr w:type="gramStart"/>
      <w:r w:rsidRPr="00157B6A">
        <w:rPr>
          <w:rStyle w:val="c0"/>
          <w:color w:val="000000"/>
        </w:rPr>
        <w:t xml:space="preserve"> .</w:t>
      </w:r>
      <w:proofErr w:type="gramEnd"/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Результаты деятельности в группе за 2021 – 2022 учебный год были тщательно проанализированы и позволяют сделать вывод о том, что в целом работа проводилась целенаправленно и эффективно.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Считаю, что с поставленными задачами справились.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157B6A">
        <w:rPr>
          <w:rStyle w:val="c0"/>
          <w:b/>
          <w:color w:val="000000"/>
        </w:rPr>
        <w:t>На следующий 2022 – 2023 учебный год намечены следующие задачи: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1. Продолжить целенаправленную работу с детьми по всем образовательным областям.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2. Продолжить совершенствование предметно – развивающей сред</w:t>
      </w:r>
      <w:r w:rsidR="00240F54" w:rsidRPr="00157B6A">
        <w:rPr>
          <w:rStyle w:val="c0"/>
          <w:color w:val="000000"/>
        </w:rPr>
        <w:t>ы в группе</w:t>
      </w:r>
      <w:proofErr w:type="gramStart"/>
      <w:r w:rsidR="00240F54" w:rsidRPr="00157B6A">
        <w:rPr>
          <w:rStyle w:val="c0"/>
          <w:color w:val="000000"/>
        </w:rPr>
        <w:t xml:space="preserve">  ,</w:t>
      </w:r>
      <w:proofErr w:type="gramEnd"/>
      <w:r w:rsidRPr="00157B6A">
        <w:rPr>
          <w:rStyle w:val="c0"/>
          <w:color w:val="000000"/>
        </w:rPr>
        <w:t>дополнить материалами все уголки.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3. Повысить уровень педагогического мастерства путем участия в семинарах, мастер – классах, обучения на курсах повышения квалификации.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4. Использовать дидактические игры, позволяющие закрепить и развивать соответствующие знания, умения и навыки. Больше уделить внимание трудовой деятельности – коллективному труду и поручениям.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>5. Продолжить работу по формированию финансовой грамотности дошкольников.</w:t>
      </w:r>
    </w:p>
    <w:p w:rsidR="003F041F" w:rsidRPr="00157B6A" w:rsidRDefault="003F041F" w:rsidP="003F04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7B6A">
        <w:rPr>
          <w:rStyle w:val="c0"/>
          <w:color w:val="000000"/>
        </w:rPr>
        <w:t xml:space="preserve">6. Продолжить работу по </w:t>
      </w:r>
      <w:r w:rsidR="007E2434" w:rsidRPr="00157B6A">
        <w:rPr>
          <w:rStyle w:val="c0"/>
          <w:color w:val="000000"/>
        </w:rPr>
        <w:t>нравственно-</w:t>
      </w:r>
      <w:r w:rsidRPr="00157B6A">
        <w:rPr>
          <w:rStyle w:val="c0"/>
          <w:color w:val="000000"/>
        </w:rPr>
        <w:t>патриотическому воспитанию дошкольников.</w:t>
      </w:r>
    </w:p>
    <w:p w:rsidR="00056D81" w:rsidRPr="00157B6A" w:rsidRDefault="00056D81">
      <w:pPr>
        <w:rPr>
          <w:sz w:val="24"/>
          <w:szCs w:val="24"/>
        </w:rPr>
      </w:pPr>
    </w:p>
    <w:sectPr w:rsidR="00056D81" w:rsidRPr="00157B6A" w:rsidSect="00157B6A">
      <w:pgSz w:w="11906" w:h="16838"/>
      <w:pgMar w:top="709" w:right="707" w:bottom="1134" w:left="851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D83"/>
    <w:rsid w:val="00056D81"/>
    <w:rsid w:val="001049F3"/>
    <w:rsid w:val="00154418"/>
    <w:rsid w:val="00157B6A"/>
    <w:rsid w:val="001971CE"/>
    <w:rsid w:val="00240F54"/>
    <w:rsid w:val="002D2D83"/>
    <w:rsid w:val="003F041F"/>
    <w:rsid w:val="005B1C47"/>
    <w:rsid w:val="00674933"/>
    <w:rsid w:val="007E2434"/>
    <w:rsid w:val="00956F2E"/>
    <w:rsid w:val="009E1C2C"/>
    <w:rsid w:val="00C110BF"/>
    <w:rsid w:val="00C54422"/>
    <w:rsid w:val="00C8785C"/>
    <w:rsid w:val="00D2061A"/>
    <w:rsid w:val="00E60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041F"/>
  </w:style>
  <w:style w:type="paragraph" w:customStyle="1" w:styleId="c14">
    <w:name w:val="c14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041F"/>
  </w:style>
  <w:style w:type="paragraph" w:customStyle="1" w:styleId="c9">
    <w:name w:val="c9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F041F"/>
  </w:style>
  <w:style w:type="paragraph" w:customStyle="1" w:styleId="c1">
    <w:name w:val="c1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041F"/>
  </w:style>
  <w:style w:type="paragraph" w:customStyle="1" w:styleId="c3">
    <w:name w:val="c3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041F"/>
  </w:style>
  <w:style w:type="character" w:customStyle="1" w:styleId="c13">
    <w:name w:val="c13"/>
    <w:basedOn w:val="a0"/>
    <w:rsid w:val="003F041F"/>
  </w:style>
  <w:style w:type="character" w:customStyle="1" w:styleId="c0">
    <w:name w:val="c0"/>
    <w:basedOn w:val="a0"/>
    <w:rsid w:val="003F041F"/>
  </w:style>
  <w:style w:type="paragraph" w:styleId="a3">
    <w:name w:val="Balloon Text"/>
    <w:basedOn w:val="a"/>
    <w:link w:val="a4"/>
    <w:uiPriority w:val="99"/>
    <w:semiHidden/>
    <w:unhideWhenUsed/>
    <w:rsid w:val="0010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041F"/>
  </w:style>
  <w:style w:type="paragraph" w:customStyle="1" w:styleId="c14">
    <w:name w:val="c14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041F"/>
  </w:style>
  <w:style w:type="paragraph" w:customStyle="1" w:styleId="c9">
    <w:name w:val="c9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F041F"/>
  </w:style>
  <w:style w:type="paragraph" w:customStyle="1" w:styleId="c1">
    <w:name w:val="c1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041F"/>
  </w:style>
  <w:style w:type="paragraph" w:customStyle="1" w:styleId="c3">
    <w:name w:val="c3"/>
    <w:basedOn w:val="a"/>
    <w:rsid w:val="003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041F"/>
  </w:style>
  <w:style w:type="character" w:customStyle="1" w:styleId="c13">
    <w:name w:val="c13"/>
    <w:basedOn w:val="a0"/>
    <w:rsid w:val="003F041F"/>
  </w:style>
  <w:style w:type="character" w:customStyle="1" w:styleId="c0">
    <w:name w:val="c0"/>
    <w:basedOn w:val="a0"/>
    <w:rsid w:val="003F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2022-05-25T06:52:00Z</cp:lastPrinted>
  <dcterms:created xsi:type="dcterms:W3CDTF">2022-05-13T08:06:00Z</dcterms:created>
  <dcterms:modified xsi:type="dcterms:W3CDTF">2022-06-18T11:16:00Z</dcterms:modified>
</cp:coreProperties>
</file>