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EE" w:rsidRDefault="007063EE" w:rsidP="007063EE">
      <w:pPr>
        <w:pStyle w:val="1"/>
        <w:shd w:val="clear" w:color="auto" w:fill="F5F5F5"/>
        <w:spacing w:before="150" w:beforeAutospacing="0" w:after="240" w:afterAutospacing="0"/>
        <w:rPr>
          <w:rFonts w:ascii="Open Sans" w:hAnsi="Open Sans" w:cs="Open Sans"/>
          <w:color w:val="181818"/>
        </w:rPr>
      </w:pPr>
    </w:p>
    <w:p w:rsidR="007063EE" w:rsidRPr="006433AC" w:rsidRDefault="007063EE" w:rsidP="007063EE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7063EE" w:rsidRPr="006433AC" w:rsidRDefault="007063EE" w:rsidP="007063EE">
      <w:pPr>
        <w:spacing w:after="60" w:line="234" w:lineRule="atLeast"/>
        <w:jc w:val="center"/>
        <w:outlineLvl w:val="0"/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</w:pPr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>Новосаситли</w:t>
      </w:r>
      <w:proofErr w:type="spellEnd"/>
      <w:r w:rsidRPr="006433AC">
        <w:rPr>
          <w:rFonts w:ascii="Times New Roman" w:eastAsia="Times New Roman" w:hAnsi="Times New Roman"/>
          <w:b/>
          <w:color w:val="002060"/>
          <w:kern w:val="36"/>
          <w:sz w:val="28"/>
          <w:szCs w:val="28"/>
        </w:rPr>
        <w:t xml:space="preserve"> Хасавюртовского района</w:t>
      </w:r>
    </w:p>
    <w:p w:rsidR="007063EE" w:rsidRPr="006433AC" w:rsidRDefault="007063EE" w:rsidP="007063EE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7063EE" w:rsidRPr="006433AC" w:rsidRDefault="007063EE" w:rsidP="007063EE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7063EE" w:rsidRPr="006433AC" w:rsidRDefault="007063EE" w:rsidP="007063EE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7063EE" w:rsidRPr="00CB0206" w:rsidRDefault="007063EE" w:rsidP="00CB020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2060"/>
          <w:sz w:val="44"/>
          <w:szCs w:val="28"/>
        </w:rPr>
      </w:pPr>
      <w:r w:rsidRPr="006433AC">
        <w:rPr>
          <w:b/>
          <w:bCs/>
          <w:color w:val="002060"/>
          <w:sz w:val="44"/>
          <w:szCs w:val="28"/>
        </w:rPr>
        <w:br/>
      </w:r>
      <w:r w:rsidRPr="00CB0206">
        <w:rPr>
          <w:rStyle w:val="c13"/>
          <w:b/>
          <w:bCs/>
          <w:color w:val="002060"/>
          <w:sz w:val="52"/>
          <w:szCs w:val="36"/>
        </w:rPr>
        <w:t>Аналитический отчет</w:t>
      </w:r>
    </w:p>
    <w:p w:rsidR="007063EE" w:rsidRPr="00CB0206" w:rsidRDefault="007063EE" w:rsidP="00CB020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2060"/>
          <w:sz w:val="44"/>
          <w:szCs w:val="28"/>
        </w:rPr>
      </w:pPr>
      <w:r w:rsidRPr="00CB0206">
        <w:rPr>
          <w:rStyle w:val="c13"/>
          <w:b/>
          <w:bCs/>
          <w:color w:val="002060"/>
          <w:sz w:val="52"/>
          <w:szCs w:val="36"/>
        </w:rPr>
        <w:t>о</w:t>
      </w:r>
      <w:r w:rsidRPr="00CB0206">
        <w:rPr>
          <w:b/>
          <w:bCs/>
          <w:color w:val="002060"/>
          <w:sz w:val="52"/>
          <w:szCs w:val="36"/>
        </w:rPr>
        <w:t xml:space="preserve"> проделанной</w:t>
      </w:r>
      <w:r w:rsidRPr="00CB0206">
        <w:rPr>
          <w:rStyle w:val="c13"/>
          <w:b/>
          <w:bCs/>
          <w:color w:val="002060"/>
          <w:sz w:val="52"/>
          <w:szCs w:val="36"/>
        </w:rPr>
        <w:t xml:space="preserve"> работе за 2021- 2022 учебный год</w:t>
      </w:r>
    </w:p>
    <w:p w:rsidR="007063EE" w:rsidRPr="00CB0206" w:rsidRDefault="005B4184" w:rsidP="00CB020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2060"/>
          <w:sz w:val="44"/>
          <w:szCs w:val="28"/>
        </w:rPr>
      </w:pPr>
      <w:r>
        <w:rPr>
          <w:rStyle w:val="c13"/>
          <w:b/>
          <w:bCs/>
          <w:color w:val="002060"/>
          <w:sz w:val="52"/>
          <w:szCs w:val="36"/>
        </w:rPr>
        <w:t>п</w:t>
      </w:r>
      <w:r w:rsidR="007063EE" w:rsidRPr="00CB0206">
        <w:rPr>
          <w:rStyle w:val="c13"/>
          <w:b/>
          <w:bCs/>
          <w:color w:val="002060"/>
          <w:sz w:val="52"/>
          <w:szCs w:val="36"/>
        </w:rPr>
        <w:t xml:space="preserve">едагога </w:t>
      </w:r>
      <w:r>
        <w:rPr>
          <w:rStyle w:val="c13"/>
          <w:b/>
          <w:bCs/>
          <w:color w:val="002060"/>
          <w:sz w:val="52"/>
          <w:szCs w:val="36"/>
        </w:rPr>
        <w:t>–</w:t>
      </w:r>
      <w:r w:rsidR="007063EE" w:rsidRPr="00CB0206">
        <w:rPr>
          <w:rStyle w:val="c13"/>
          <w:b/>
          <w:bCs/>
          <w:color w:val="002060"/>
          <w:sz w:val="52"/>
          <w:szCs w:val="36"/>
        </w:rPr>
        <w:t xml:space="preserve"> психолога</w:t>
      </w:r>
      <w:r>
        <w:rPr>
          <w:rStyle w:val="c13"/>
          <w:b/>
          <w:bCs/>
          <w:color w:val="002060"/>
          <w:sz w:val="52"/>
          <w:szCs w:val="36"/>
        </w:rPr>
        <w:t>.</w:t>
      </w:r>
    </w:p>
    <w:p w:rsidR="007063EE" w:rsidRPr="00CB0206" w:rsidRDefault="007063EE" w:rsidP="00CB0206">
      <w:pPr>
        <w:jc w:val="center"/>
        <w:rPr>
          <w:b/>
          <w:bCs/>
          <w:sz w:val="28"/>
          <w:szCs w:val="28"/>
        </w:rPr>
      </w:pPr>
    </w:p>
    <w:p w:rsidR="007063EE" w:rsidRDefault="00D43702" w:rsidP="00CB0206">
      <w:pPr>
        <w:jc w:val="center"/>
      </w:pPr>
      <w:r w:rsidRPr="00D43702">
        <w:rPr>
          <w:noProof/>
          <w:lang w:eastAsia="ru-RU"/>
        </w:rPr>
        <w:drawing>
          <wp:inline distT="0" distB="0" distL="0" distR="0">
            <wp:extent cx="5323840" cy="402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995" cy="403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184" w:rsidRDefault="005B4184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5B4184" w:rsidRDefault="005B4184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5B4184" w:rsidRDefault="005B4184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5B4184" w:rsidRDefault="005B4184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</w:p>
    <w:p w:rsidR="007063EE" w:rsidRPr="00CB0206" w:rsidRDefault="007063EE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CB0206">
        <w:rPr>
          <w:rFonts w:ascii="Times New Roman" w:hAnsi="Times New Roman"/>
          <w:b/>
          <w:color w:val="002060"/>
          <w:sz w:val="28"/>
          <w:szCs w:val="28"/>
        </w:rPr>
        <w:t>Педагог-психолог</w:t>
      </w:r>
      <w:r w:rsidR="00CB0206" w:rsidRPr="00CB0206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7063EE" w:rsidRPr="00CB0206" w:rsidRDefault="007063EE" w:rsidP="00CB0206">
      <w:pPr>
        <w:spacing w:after="0"/>
        <w:jc w:val="right"/>
        <w:rPr>
          <w:rFonts w:ascii="Times New Roman" w:hAnsi="Times New Roman"/>
          <w:b/>
          <w:color w:val="002060"/>
          <w:sz w:val="28"/>
          <w:szCs w:val="28"/>
        </w:rPr>
      </w:pPr>
      <w:proofErr w:type="spellStart"/>
      <w:r w:rsidRPr="00CB0206">
        <w:rPr>
          <w:rFonts w:ascii="Times New Roman" w:hAnsi="Times New Roman"/>
          <w:b/>
          <w:color w:val="002060"/>
          <w:sz w:val="28"/>
          <w:szCs w:val="28"/>
        </w:rPr>
        <w:t>Хайбуллаева</w:t>
      </w:r>
      <w:proofErr w:type="spellEnd"/>
      <w:r w:rsidRPr="00CB0206">
        <w:rPr>
          <w:rFonts w:ascii="Times New Roman" w:hAnsi="Times New Roman"/>
          <w:b/>
          <w:color w:val="002060"/>
          <w:sz w:val="28"/>
          <w:szCs w:val="28"/>
        </w:rPr>
        <w:t xml:space="preserve"> З.К.</w:t>
      </w:r>
    </w:p>
    <w:p w:rsidR="007063EE" w:rsidRPr="005B4184" w:rsidRDefault="007063EE" w:rsidP="005B41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0206">
        <w:rPr>
          <w:rFonts w:ascii="Times New Roman" w:hAnsi="Times New Roman"/>
          <w:b/>
          <w:color w:val="002060"/>
          <w:sz w:val="28"/>
          <w:szCs w:val="28"/>
        </w:rPr>
        <w:t>2021-2022 уч. год</w:t>
      </w:r>
    </w:p>
    <w:p w:rsidR="00EC4870" w:rsidRPr="00EC4870" w:rsidRDefault="00EC4870" w:rsidP="00EC487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t xml:space="preserve">Работа педагога-психолога велась на основании годового плана </w:t>
      </w:r>
      <w:r w:rsidR="005B418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МБДОУ Д/С «Салам» 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на </w:t>
      </w:r>
      <w:r w:rsidR="005B418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2021-22 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учебный год и строилась в соответствии со следующими целями и задачами: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Цель: охрана и укрепление психологического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 в соответствии с ФГОС.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Задачи: - способствовать укреплению психологического здоровья дошкольников, создавая рациональные условия для их полноценного развития в детском саду с учетом возрастных и личностных особенностей;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исследовать динамику интеллектуального и эмоционально личностного развития дошкольников, используя современные диагностические материалы;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  повышать психолого-педагогическую компетентность педагогов, родителей;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содействовать взаимодействию детского сада с семьей, школой для реализации целостности педагогического процесса;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психологическое сопровождение детей с ОВЗ и их родителей в условиях ДОУ.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Количество охваченных групп –  </w:t>
      </w:r>
      <w:r w:rsidR="003D5755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4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групп.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Для решения профессиональных задач и достижения основных целей психологической деятельности велась по основным направлениям: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Психологическая диагностика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Коррекционно-развивающая работа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Психологическое просвещение и профилактика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Консультирование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Организационно-методическая работа.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262626"/>
          <w:sz w:val="21"/>
          <w:szCs w:val="21"/>
          <w:lang w:eastAsia="ru-RU"/>
        </w:rPr>
        <w:t>Психологического сопровождения детей осуществлялось в соответствии с программами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Программа психолого-педагогических занятий для дошкольников «</w:t>
      </w:r>
      <w:proofErr w:type="spellStart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Цветик-семицветик</w:t>
      </w:r>
      <w:proofErr w:type="spellEnd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» </w:t>
      </w:r>
      <w:proofErr w:type="spellStart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Н.Ю.Куражевой</w:t>
      </w:r>
      <w:proofErr w:type="spellEnd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«Экспресс-диагностика в детском саду» Л.Г. Руденко</w:t>
      </w:r>
      <w:proofErr w:type="gramStart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,</w:t>
      </w:r>
      <w:proofErr w:type="gramEnd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Н.Н. Павлова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Психологическая подготовка детей к школе  «Идем в школу», «Я готов к школе»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«Коррекционные занятия в  группе» </w:t>
      </w:r>
      <w:proofErr w:type="spellStart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Шарохина</w:t>
      </w:r>
      <w:proofErr w:type="spellEnd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 В.Л.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Программа «Занятия психолога с детьми 2-4 лет в период адаптации к дошкольному учреждению» </w:t>
      </w:r>
      <w:proofErr w:type="spellStart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Роньжина</w:t>
      </w:r>
      <w:proofErr w:type="spellEnd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 А.С.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Программа  «Удивляюсь, злюсь, хвастаюсь и радуюсь» Крюкова С.В., </w:t>
      </w:r>
      <w:proofErr w:type="spellStart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Слободяник</w:t>
      </w:r>
      <w:proofErr w:type="spellEnd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Н.П.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262626"/>
          <w:sz w:val="21"/>
          <w:szCs w:val="21"/>
          <w:lang w:eastAsia="ru-RU"/>
        </w:rPr>
        <w:t>Приоритетные направления в деятельности были: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- формирование у детей подготовительных групп психологической готовности к школьному обучению в условиях детского сада </w:t>
      </w:r>
      <w:proofErr w:type="gramStart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( </w:t>
      </w:r>
      <w:proofErr w:type="gramEnd"/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подготовительн</w:t>
      </w:r>
      <w:r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ая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 групп</w:t>
      </w:r>
      <w:r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а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—</w:t>
      </w:r>
      <w:r w:rsidR="005B4184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35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 детей);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- работа по коррекции и развитию детей с ОВЗ и детьми-инвалидами (по результатам ПМПК – </w:t>
      </w:r>
      <w:r w:rsidR="00A80C3D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4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 xml:space="preserve"> ребенка на начало года, на конец года – </w:t>
      </w:r>
      <w:r w:rsidR="00A80C3D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4</w:t>
      </w:r>
      <w:r w:rsidR="005B4184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ребен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к</w:t>
      </w:r>
      <w:r w:rsidR="00A80C3D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а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)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адаптация вновь прибывших воспитанников к условиям ДОУ (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вт</w:t>
      </w:r>
      <w:r w:rsidR="005B4184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рая</w:t>
      </w:r>
      <w:r w:rsidR="005B4184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младша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я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групп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а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-  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30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детей);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работа по запросу родителей и педагогов (во всех возрастных  групп);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просветительская и психопрофилактическая работа с родителями и педагогами.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1. Психологическая диагностика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Выявление степени адаптации к ДОУ вновь прибывших детей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. По мере поступления детей в ДОУ выявлялась степень их адаптации. На группу заводился адаптационный лист, в котором отмечалось: 1. Настроение; 2. Качество сна и питания; 3. Общение с детьми и со взрослыми; 4. Активность в игре и речи.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Из этих показателей делался вывод о степени адаптации ребенка к детскому саду. Результаты таковы: из 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30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детей -  </w:t>
      </w:r>
    </w:p>
    <w:p w:rsidR="00EC4870" w:rsidRPr="00EC4870" w:rsidRDefault="00EC4870" w:rsidP="00EC48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Легкая степень адаптации (до 30 дней) –    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2детей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(88 %)</w:t>
      </w:r>
    </w:p>
    <w:p w:rsidR="00EC4870" w:rsidRPr="00EC4870" w:rsidRDefault="00EC4870" w:rsidP="00EC48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Средняя степень адаптации (до 1,5 месяцев) – </w:t>
      </w:r>
      <w:r w:rsidR="00A80C3D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5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детей (12 %)</w:t>
      </w:r>
    </w:p>
    <w:p w:rsidR="00EC4870" w:rsidRPr="00EC4870" w:rsidRDefault="00EC4870" w:rsidP="00EC48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Тяжелая степень адаптации (от 2 до 6 месяцев) – (0%).</w:t>
      </w:r>
    </w:p>
    <w:p w:rsidR="00EC4870" w:rsidRPr="00EC4870" w:rsidRDefault="00EC4870" w:rsidP="00EC48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 родителями и воспитателями детей, у которых наблюдалась тяжелая адаптация, проводилась разъяснительная работа, давались рекомендации по повышению уровня положительной установки на пребывание в ДОУ, по облегчению процесса адаптации. Результаты работы оказались положительными, трудности адаптации были преодолены.</w:t>
      </w:r>
    </w:p>
    <w:p w:rsidR="00EC4870" w:rsidRPr="00EC4870" w:rsidRDefault="00EC4870" w:rsidP="00EC487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Целью данного направления было получение информации об уровне развития детей, а также выявление индивидуальных особенностей и проблем участников воспитательно-образовательного процесса. С этой целью были определены основные направления психодиагностической деятельности: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Диагностика психологической готовности к школьному обучению.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Диагностика познавательного и эмоционального развития детей.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Дополнительно (по запросам родителей и педагогов, и личным наблюдениям) проводилась углубленная диагностика развития ребёнка с целью выявления и конкретизации проблем детей.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 таблице № 1 представлены диагностические мероприятия и результаты.</w:t>
      </w:r>
    </w:p>
    <w:p w:rsidR="00EC4870" w:rsidRPr="00EC4870" w:rsidRDefault="00EC4870" w:rsidP="00EC4870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  <w:t>Таблица № 1</w:t>
      </w: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2192"/>
        <w:gridCol w:w="1094"/>
        <w:gridCol w:w="3518"/>
      </w:tblGrid>
      <w:tr w:rsidR="00EC4870" w:rsidRPr="00EC4870" w:rsidTr="00EC487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диагностического мероприятия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C4870" w:rsidRPr="00EC4870" w:rsidTr="00EC487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готовности к школе. «Экспресс-диагностика в детском саду» Л.Г. Руденко</w:t>
            </w:r>
            <w:proofErr w:type="gram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Павлова</w:t>
            </w: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Буратино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 - высокий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 -средний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 - низкий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33 % - высокий уровень</w:t>
            </w:r>
          </w:p>
          <w:p w:rsidR="00EC4870" w:rsidRPr="00EC4870" w:rsidRDefault="008A56CA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86,4</w:t>
            </w:r>
            <w:r w:rsidR="00EC4870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- средний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низкий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4870" w:rsidRPr="00EC4870" w:rsidTr="00427E91">
        <w:trPr>
          <w:trHeight w:val="50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427E91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эмоциональной сферы.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«Кактус» (М.А.Панфилова)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тревожности (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Теммл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Р, 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Дорки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М, Алин В)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«Два дома» (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И.Вандвик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П.Экблад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«Лесенка» В.Щур – уровня самооценки</w:t>
            </w:r>
          </w:p>
          <w:p w:rsidR="002748FA" w:rsidRDefault="002748FA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8FA" w:rsidRPr="00EC4870" w:rsidRDefault="002748FA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5 чел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7 чел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3 чел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</w:p>
          <w:p w:rsid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26 чел</w:t>
            </w:r>
          </w:p>
          <w:p w:rsidR="002748FA" w:rsidRPr="002748FA" w:rsidRDefault="002748FA" w:rsidP="00274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8FA" w:rsidRPr="002748FA" w:rsidRDefault="002748FA" w:rsidP="00274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лет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  <w:p w:rsidR="002748FA" w:rsidRPr="002748FA" w:rsidRDefault="002748FA" w:rsidP="00274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48FA" w:rsidRPr="002748FA" w:rsidRDefault="002748FA" w:rsidP="00274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 - высокий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55 % - средний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низкий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- средний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низкий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 - высокий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-средний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низкий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 - высокий уровень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 - средний уровень</w:t>
            </w:r>
          </w:p>
          <w:p w:rsid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- низкий уровень</w:t>
            </w:r>
          </w:p>
          <w:p w:rsidR="002748FA" w:rsidRPr="002748FA" w:rsidRDefault="002748FA" w:rsidP="002748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E91" w:rsidRPr="00EC4870" w:rsidTr="0009340C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Pr="00EC4870" w:rsidRDefault="00427E91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Pr="00427E91" w:rsidRDefault="00427E91" w:rsidP="0042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уровня освоения образовательной программы</w:t>
            </w:r>
          </w:p>
          <w:p w:rsidR="00427E91" w:rsidRPr="00EC4870" w:rsidRDefault="00427E91" w:rsidP="002748F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7E91" w:rsidRPr="00EC4870" w:rsidTr="005918F1">
        <w:trPr>
          <w:trHeight w:val="3108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Буратино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5918F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чел</w:t>
            </w: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591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  <w:p w:rsidR="00427E91" w:rsidRDefault="00427E91" w:rsidP="00427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«Радуга»</w:t>
            </w:r>
          </w:p>
          <w:p w:rsidR="000B33D1" w:rsidRDefault="005918F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31чел</w:t>
            </w: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«Колобок»</w:t>
            </w:r>
          </w:p>
          <w:p w:rsidR="005918F1" w:rsidRPr="000B33D1" w:rsidRDefault="005918F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32чел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7E91" w:rsidRPr="00EC4870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  <w:p w:rsidR="000B33D1" w:rsidRP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  <w:p w:rsidR="000B33D1" w:rsidRP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  <w:p w:rsidR="000B33D1" w:rsidRPr="000B33D1" w:rsidRDefault="000B33D1" w:rsidP="000B3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0B33D1" w:rsidRPr="00EC4870" w:rsidRDefault="005918F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427E91" w:rsidRDefault="00427E9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0B33D1" w:rsidRDefault="000B33D1" w:rsidP="0042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0B33D1" w:rsidRPr="00EC4870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6,36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FF3369" w:rsidRPr="00EC4870" w:rsidRDefault="00FF3369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369" w:rsidRPr="00FF3369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0B33D1" w:rsidRDefault="00FF3369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FF3369" w:rsidRPr="00EC4870" w:rsidRDefault="00FF3369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Pr="00EC4870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FF3369" w:rsidRPr="00EC4870" w:rsidRDefault="00FF3369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FF3369" w:rsidRPr="00EC4870" w:rsidRDefault="005918F1" w:rsidP="00FF3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F3369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3369" w:rsidRDefault="00FF3369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18F1" w:rsidRDefault="005918F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18F1" w:rsidRDefault="005918F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учебного года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33D1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конец учебного года: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высокий уровень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-средний уровень</w:t>
            </w:r>
          </w:p>
          <w:p w:rsidR="005918F1" w:rsidRPr="00EC4870" w:rsidRDefault="005918F1" w:rsidP="0059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низкий уровень</w:t>
            </w:r>
          </w:p>
          <w:p w:rsidR="000B33D1" w:rsidRPr="00EC4870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3D1" w:rsidRPr="00EC4870" w:rsidRDefault="000B33D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E91" w:rsidRDefault="00427E91" w:rsidP="000B3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    </w:t>
      </w: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Выводы: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степень развития, различные проблемы и нарушения, имеющиеся у детей. Однако, в дальнейшем необходимо пополнять и обновлять банк диагностических методик, совершенствовать собственные профессиональные навыки для более глубокой и эффективной диагностики нарушений в развитии.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2. 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Консультирование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течение учебного года за консультативной помощью обратились 18 родителей и 4 педагога. Это свидетельствует о заинтересованности родителей. Консультативная работа с педагогами и родителями осуществлялась по запросам. Запросы можно разделить на: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эмоционально-поведенческие трудности у детей (агрессивность, тревожность, неуверенность и т.д.);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проблемы в детско-родительских отношениях;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адаптация к детскому саду;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 по результатам диагностического обследования.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Проведенная за данный период консультативная работа была достаточно эффективная и позволила решить задачи консультационной деятельности. Однако, ряд обращений носили разовый характер, что может связано с недостаточной мотивированностью взрослых на дальнейшую работу.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3. Коррекционно-развивающая работа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    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рамках коррекционно-развивающей работы были определены основные направления на 202</w:t>
      </w:r>
      <w: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1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-202</w:t>
      </w:r>
      <w: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2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учебный год: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Психологическая подготовка детей подготовительной группы к успешному обучению в школе.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Развитие эмоциональной и коммуникативных сфер детей старшего дошкольного возраста.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Развитие познавательной сферы детей старшего дошкольного возраста. Занятия с детьми проводились в рамках индивидуальных и групповых коррекционно-развивающих занятиях,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работа по коррекции и развитию детей с ОВЗ  (</w:t>
      </w:r>
      <w:r w:rsidR="000D3E56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4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ребенок</w:t>
      </w:r>
      <w:r w:rsidR="000D3E56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а</w:t>
      </w:r>
      <w:r w:rsidRPr="00EC4870">
        <w:rPr>
          <w:rFonts w:ascii="Open Sans" w:eastAsia="Times New Roman" w:hAnsi="Open Sans" w:cs="Open Sans"/>
          <w:color w:val="262626"/>
          <w:sz w:val="21"/>
          <w:szCs w:val="21"/>
          <w:lang w:eastAsia="ru-RU"/>
        </w:rPr>
        <w:t>)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  За учебный год были реализованы следующие программы, которые представлены в таблице № 3.</w:t>
      </w:r>
    </w:p>
    <w:p w:rsidR="00EC4870" w:rsidRPr="00EC4870" w:rsidRDefault="00EC4870" w:rsidP="00EC4870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  <w:t>Таблица № 3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26"/>
        <w:gridCol w:w="4518"/>
        <w:gridCol w:w="2069"/>
        <w:gridCol w:w="2587"/>
      </w:tblGrid>
      <w:tr w:rsidR="00EC4870" w:rsidRPr="00EC4870" w:rsidTr="00EC4870"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реализуемой программы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участников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Программа психолого-педагогических занятий для дошкольников «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Н.Ю.Куражевой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;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лет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педагога-психолога по познавательному развитию </w:t>
            </w: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«Идем в школу», «Я готов к школе»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Программа психолого-педагогических занятий для дошкольников 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Шарохина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В.Л. (всех возрастов)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лет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по коррекции агрессивного поведения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детьми ОВЗ.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года, 6-7 лет</w:t>
            </w:r>
          </w:p>
        </w:tc>
      </w:tr>
      <w:tr w:rsidR="00EC4870" w:rsidRPr="00EC4870" w:rsidTr="00EC4870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Программа «Занятия психолога с детьми </w:t>
            </w:r>
            <w:r w:rsidR="000D3E5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</w:t>
            </w:r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-4 лет в период адаптации к дошкольному учреждению» </w:t>
            </w:r>
            <w:proofErr w:type="spellStart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Роньжина</w:t>
            </w:r>
            <w:proofErr w:type="spellEnd"/>
            <w:r w:rsidRPr="00EC487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А.С.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570A11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4870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C4870"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  В результате проведённой коррекционно-развивающей работы и по результатам итоговых диагностических исследований можно сделать следующие выводы: произошла коррекция и устранение проблем у детей, снижение количества страхов до возрастной нормы; формирование адекватной самооценки у детей старшего дошкольного возраста; снижение уровня негативных проявлений в эмоционально-личностной сфере; формирование комплекса произвольности в соответствии с возрастом; укрепление психологического здоровья ребенка. Со стороны родителей произошло изменение позиции во взаимодействии с ребенком, нормализовались в достаточной степени детско-родительские отношения, произошло преодоление проблем развития личностной и коммуникативной сфер у детей, нормализация эмоционального состояния педагогов. С ребенком ОВЗ работа реализуется по программе АООП.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4. Психологическое профилактика и просвещение</w:t>
      </w:r>
    </w:p>
    <w:p w:rsid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   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Целью данного направления было создание условий для повышения психологической компетентности педагогов, и родителей. Психологическое просвещение в условиях профилактический и образовательный характер.</w:t>
      </w:r>
    </w:p>
    <w:p w:rsidR="00570A11" w:rsidRPr="00EC4870" w:rsidRDefault="00570A11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 В таблице № 4 представлены мероприятия, проведённые в рамках данного направления.</w:t>
      </w:r>
    </w:p>
    <w:p w:rsidR="00EC4870" w:rsidRPr="00EC4870" w:rsidRDefault="00EC4870" w:rsidP="00EC4870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ru-RU"/>
        </w:rPr>
        <w:t>Таблица № 4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9"/>
        <w:gridCol w:w="5387"/>
        <w:gridCol w:w="1701"/>
        <w:gridCol w:w="2268"/>
      </w:tblGrid>
      <w:tr w:rsidR="00EC4870" w:rsidRPr="00EC4870" w:rsidTr="00EC4870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Контингент</w:t>
            </w:r>
          </w:p>
        </w:tc>
      </w:tr>
      <w:tr w:rsidR="00EC4870" w:rsidRPr="00EC4870" w:rsidTr="00EC4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«Хорошее настроение-залог успеха»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C91D47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C4870" w:rsidRPr="00EC4870" w:rsidTr="00EC4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педагогов «Я подарю себе любовь</w:t>
            </w:r>
            <w:proofErr w:type="gram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C91D47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EC4870" w:rsidRPr="00EC4870" w:rsidTr="00EC4870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 «</w:t>
            </w:r>
            <w:r w:rsidR="00DA5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 у дошкольников</w:t>
            </w: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1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ru-RU"/>
        </w:rPr>
        <w:t>  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lastRenderedPageBreak/>
        <w:t>    Выводы: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Работа по данному направлению была реализована в полном объеме. С учетом запросов педагогов и родителей. Об эффективности данного направления можно судить по положительным отзывам участников мероприятий (педагоги).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Психологическое просвещение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    </w:t>
      </w: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В рамках данного направления работа велась через использование наглядной информации. В таблице № 5 представлены основные формы наглядной информации.</w:t>
      </w:r>
    </w:p>
    <w:p w:rsidR="00EC4870" w:rsidRPr="00EC4870" w:rsidRDefault="00EC4870" w:rsidP="00EC4870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i/>
          <w:iCs/>
          <w:color w:val="000000"/>
          <w:sz w:val="21"/>
          <w:szCs w:val="21"/>
          <w:lang w:eastAsia="ru-RU"/>
        </w:rPr>
        <w:t>Таблица № 5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90"/>
        <w:gridCol w:w="4956"/>
        <w:gridCol w:w="19"/>
        <w:gridCol w:w="1651"/>
        <w:gridCol w:w="30"/>
        <w:gridCol w:w="2649"/>
        <w:gridCol w:w="70"/>
      </w:tblGrid>
      <w:tr w:rsidR="00EC4870" w:rsidRPr="00EC4870" w:rsidTr="00EC4870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Контингент</w:t>
            </w:r>
          </w:p>
        </w:tc>
      </w:tr>
      <w:tr w:rsidR="00EC4870" w:rsidRPr="00EC4870" w:rsidTr="00EC4870"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листовки «Психологическая готовность ребенка к школе»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группы</w:t>
            </w:r>
          </w:p>
        </w:tc>
      </w:tr>
      <w:tr w:rsidR="00EC4870" w:rsidRPr="00EC4870" w:rsidTr="00EC4870"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«Психологические особенности развития детей 6-7 лет»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подготовительной группы</w:t>
            </w:r>
          </w:p>
        </w:tc>
      </w:tr>
      <w:tr w:rsidR="00EC4870" w:rsidRPr="00EC4870" w:rsidTr="00EC4870"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«Адаптация в детском саду»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EC4870" w:rsidRPr="00EC4870" w:rsidRDefault="00570A11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мл.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EC4870" w:rsidRPr="00EC4870" w:rsidTr="00EC4870">
        <w:tc>
          <w:tcPr>
            <w:tcW w:w="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«Психологические особенности развития детей 5-6 лет»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старшей группы</w:t>
            </w:r>
          </w:p>
        </w:tc>
      </w:tr>
      <w:tr w:rsidR="00EC4870" w:rsidRPr="00EC4870" w:rsidTr="00EC4870"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 «Агрессивное поведение ребенка-дошкольника»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средней</w:t>
            </w:r>
          </w:p>
          <w:p w:rsidR="00EC4870" w:rsidRPr="00EC4870" w:rsidRDefault="00EC4870" w:rsidP="00E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4870" w:rsidRPr="00EC4870" w:rsidTr="00EC4870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70" w:rsidRPr="00EC4870" w:rsidRDefault="00EC4870" w:rsidP="00EC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5. </w:t>
      </w: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Экспертная деятельность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Экспертная работа педагога-психолога была отражена в следующих направлениях: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Участие в заседании </w:t>
      </w:r>
      <w:proofErr w:type="spellStart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ППк</w:t>
      </w:r>
      <w:proofErr w:type="spellEnd"/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 xml:space="preserve"> ДОУ.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Наблюдение за взаимодействием педагогов с детьми.</w:t>
      </w:r>
    </w:p>
    <w:p w:rsidR="00EC4870" w:rsidRPr="00EC4870" w:rsidRDefault="00DA500C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6</w:t>
      </w:r>
      <w:r w:rsidR="00EC4870"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. Организационно-методическая работа.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В рамках данного направления мной проводилась следующая работа: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Разработка комплекта отчётной документации педагога-психолога.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Разработка рабочих программ.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Заполнение журнала учёта проделанной работы.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Заполнение карт психологического развития детей.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Пополнение методической копилки.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Изготовление наглядных пособий.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Анализ научной и практической литературы.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    </w:t>
      </w: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Выводы: 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организационно-методическую деятельность за истёкший период можно оценить, как продуктивную. В следующем году необходимо уделить больше внимания консультативной работе с педагогическим коллективом и родителями, используя разнообразные современные формы работы (тренинги).</w:t>
      </w:r>
    </w:p>
    <w:p w:rsidR="00EC4870" w:rsidRPr="00EC4870" w:rsidRDefault="00EC4870" w:rsidP="00DA500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Определение задач и перспективных направлений работы педагога- психолога на 202</w:t>
      </w:r>
      <w:r w:rsidR="00570A11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2</w:t>
      </w: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-202</w:t>
      </w:r>
      <w:r w:rsidR="00570A11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>3</w:t>
      </w:r>
      <w:r w:rsidRPr="00EC4870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    В 2022-2023 учебном году планируется: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Продолжить работу по</w:t>
      </w: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выявлению детей, нуждающихся в психологической помощи и создание условий для их гармоничного развития.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Продолжить работу по оказанию психологической помощи детям, родителям и педагогам на всех этапах образовательного процесса.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Содействовать повышению психологической компетентности педагогов ДОУ и родителей в вопросах обучения и воспитания дошкольников.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Продолжить налаживание взаимодействия и взаимопонимания между участниками педагогического процесса.</w:t>
      </w:r>
    </w:p>
    <w:p w:rsidR="00EC4870" w:rsidRPr="00EC4870" w:rsidRDefault="00EC4870" w:rsidP="00EC487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Продолжение реализации  проектной деятельности.</w:t>
      </w:r>
    </w:p>
    <w:p w:rsidR="00EC4870" w:rsidRPr="00EC4870" w:rsidRDefault="00EC4870" w:rsidP="00EC4870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C4870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:rsidR="007541E4" w:rsidRPr="007541E4" w:rsidRDefault="007541E4" w:rsidP="007541E4">
      <w:pPr>
        <w:spacing w:after="150" w:line="240" w:lineRule="auto"/>
        <w:jc w:val="center"/>
        <w:rPr>
          <w:rFonts w:ascii="Roboto" w:eastAsia="Times New Roman" w:hAnsi="Roboto" w:cs="Times New Roman"/>
          <w:color w:val="000000"/>
          <w:sz w:val="26"/>
          <w:szCs w:val="26"/>
          <w:lang w:eastAsia="ru-RU"/>
        </w:rPr>
      </w:pPr>
    </w:p>
    <w:sectPr w:rsidR="007541E4" w:rsidRPr="007541E4" w:rsidSect="00CB0206">
      <w:pgSz w:w="11906" w:h="16838"/>
      <w:pgMar w:top="568" w:right="850" w:bottom="709" w:left="993" w:header="708" w:footer="708" w:gutter="0"/>
      <w:pgBorders w:display="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29E" w:rsidRDefault="0029129E" w:rsidP="002748FA">
      <w:pPr>
        <w:spacing w:after="0" w:line="240" w:lineRule="auto"/>
      </w:pPr>
      <w:r>
        <w:separator/>
      </w:r>
    </w:p>
  </w:endnote>
  <w:endnote w:type="continuationSeparator" w:id="1">
    <w:p w:rsidR="0029129E" w:rsidRDefault="0029129E" w:rsidP="0027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29E" w:rsidRDefault="0029129E" w:rsidP="002748FA">
      <w:pPr>
        <w:spacing w:after="0" w:line="240" w:lineRule="auto"/>
      </w:pPr>
      <w:r>
        <w:separator/>
      </w:r>
    </w:p>
  </w:footnote>
  <w:footnote w:type="continuationSeparator" w:id="1">
    <w:p w:rsidR="0029129E" w:rsidRDefault="0029129E" w:rsidP="00274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54BDF"/>
    <w:multiLevelType w:val="multilevel"/>
    <w:tmpl w:val="D63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2F3"/>
    <w:rsid w:val="000B33D1"/>
    <w:rsid w:val="000D3E56"/>
    <w:rsid w:val="001D049C"/>
    <w:rsid w:val="002748FA"/>
    <w:rsid w:val="0029129E"/>
    <w:rsid w:val="003D5755"/>
    <w:rsid w:val="003E32F3"/>
    <w:rsid w:val="00427E91"/>
    <w:rsid w:val="00570A11"/>
    <w:rsid w:val="005918F1"/>
    <w:rsid w:val="005B4184"/>
    <w:rsid w:val="006B423E"/>
    <w:rsid w:val="007063EE"/>
    <w:rsid w:val="007541E4"/>
    <w:rsid w:val="008A56CA"/>
    <w:rsid w:val="009A7E38"/>
    <w:rsid w:val="009D5072"/>
    <w:rsid w:val="00A80C3D"/>
    <w:rsid w:val="00B14F54"/>
    <w:rsid w:val="00C91D47"/>
    <w:rsid w:val="00CB0206"/>
    <w:rsid w:val="00D43702"/>
    <w:rsid w:val="00DA500C"/>
    <w:rsid w:val="00EC4870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54"/>
  </w:style>
  <w:style w:type="paragraph" w:styleId="1">
    <w:name w:val="heading 1"/>
    <w:basedOn w:val="a"/>
    <w:link w:val="10"/>
    <w:uiPriority w:val="9"/>
    <w:qFormat/>
    <w:rsid w:val="00EC4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C48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1E4"/>
    <w:rPr>
      <w:b/>
      <w:bCs/>
    </w:rPr>
  </w:style>
  <w:style w:type="character" w:styleId="a5">
    <w:name w:val="Emphasis"/>
    <w:basedOn w:val="a0"/>
    <w:uiPriority w:val="20"/>
    <w:qFormat/>
    <w:rsid w:val="007541E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48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48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terialtag">
    <w:name w:val="material__tag"/>
    <w:basedOn w:val="a"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C4870"/>
    <w:rPr>
      <w:color w:val="0000FF"/>
      <w:u w:val="single"/>
    </w:rPr>
  </w:style>
  <w:style w:type="paragraph" w:customStyle="1" w:styleId="user-attentiontext">
    <w:name w:val="user-attention__text"/>
    <w:basedOn w:val="a"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5seminar">
    <w:name w:val="conf-55__seminar"/>
    <w:basedOn w:val="a0"/>
    <w:rsid w:val="00EC4870"/>
  </w:style>
  <w:style w:type="character" w:customStyle="1" w:styleId="conf-55registr">
    <w:name w:val="conf-55__registr"/>
    <w:basedOn w:val="a0"/>
    <w:rsid w:val="00EC4870"/>
  </w:style>
  <w:style w:type="paragraph" w:customStyle="1" w:styleId="conf-55title">
    <w:name w:val="conf-55__title"/>
    <w:basedOn w:val="a"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55text">
    <w:name w:val="conf-55__text"/>
    <w:basedOn w:val="a"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55author">
    <w:name w:val="conf-55__author"/>
    <w:basedOn w:val="a0"/>
    <w:rsid w:val="00EC4870"/>
  </w:style>
  <w:style w:type="character" w:customStyle="1" w:styleId="button">
    <w:name w:val="button"/>
    <w:basedOn w:val="a0"/>
    <w:rsid w:val="00EC4870"/>
  </w:style>
  <w:style w:type="character" w:customStyle="1" w:styleId="conf-55date">
    <w:name w:val="conf-55__date"/>
    <w:basedOn w:val="a0"/>
    <w:rsid w:val="00EC4870"/>
  </w:style>
  <w:style w:type="paragraph" w:customStyle="1" w:styleId="filterheader-moduledescriptioncvsoj">
    <w:name w:val="filterheader-module__description___cvsoj"/>
    <w:basedOn w:val="a"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48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C48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48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C48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No Spacing"/>
    <w:basedOn w:val="a"/>
    <w:uiPriority w:val="1"/>
    <w:qFormat/>
    <w:rsid w:val="00E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7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48FA"/>
  </w:style>
  <w:style w:type="paragraph" w:styleId="aa">
    <w:name w:val="footer"/>
    <w:basedOn w:val="a"/>
    <w:link w:val="ab"/>
    <w:uiPriority w:val="99"/>
    <w:unhideWhenUsed/>
    <w:rsid w:val="0027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48FA"/>
  </w:style>
  <w:style w:type="character" w:customStyle="1" w:styleId="c13">
    <w:name w:val="c13"/>
    <w:basedOn w:val="a0"/>
    <w:rsid w:val="007063EE"/>
  </w:style>
  <w:style w:type="paragraph" w:customStyle="1" w:styleId="c6">
    <w:name w:val="c6"/>
    <w:basedOn w:val="a"/>
    <w:rsid w:val="0070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4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3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04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476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7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8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62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92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7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90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0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11A5-0562-4FE9-B552-02A945B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SoftBox05</cp:lastModifiedBy>
  <cp:revision>9</cp:revision>
  <dcterms:created xsi:type="dcterms:W3CDTF">2022-05-20T14:42:00Z</dcterms:created>
  <dcterms:modified xsi:type="dcterms:W3CDTF">2022-05-27T11:40:00Z</dcterms:modified>
</cp:coreProperties>
</file>