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583" w:rsidRPr="008D1583" w:rsidRDefault="008D1583" w:rsidP="008D1583">
      <w:pPr>
        <w:spacing w:after="0" w:line="435" w:lineRule="atLeast"/>
        <w:outlineLvl w:val="0"/>
        <w:rPr>
          <w:rFonts w:ascii="Times New Roman" w:eastAsia="Times New Roman" w:hAnsi="Times New Roman" w:cs="Times New Roman"/>
          <w:color w:val="23282D"/>
          <w:kern w:val="36"/>
          <w:sz w:val="35"/>
          <w:szCs w:val="35"/>
          <w:lang w:eastAsia="ru-RU"/>
        </w:rPr>
      </w:pPr>
      <w:r w:rsidRPr="008D1583">
        <w:rPr>
          <w:rFonts w:ascii="Times New Roman" w:eastAsia="Times New Roman" w:hAnsi="Times New Roman" w:cs="Times New Roman"/>
          <w:color w:val="23282D"/>
          <w:kern w:val="36"/>
          <w:sz w:val="35"/>
          <w:szCs w:val="35"/>
          <w:lang w:eastAsia="ru-RU"/>
        </w:rPr>
        <w:t>Аналитическая справка по результатам мониторинга освоения программы вос</w:t>
      </w:r>
      <w:r w:rsidR="00821995">
        <w:rPr>
          <w:rFonts w:ascii="Times New Roman" w:eastAsia="Times New Roman" w:hAnsi="Times New Roman" w:cs="Times New Roman"/>
          <w:color w:val="23282D"/>
          <w:kern w:val="36"/>
          <w:sz w:val="35"/>
          <w:szCs w:val="35"/>
          <w:lang w:eastAsia="ru-RU"/>
        </w:rPr>
        <w:t>питания в младшей группе за 2019 — 2020</w:t>
      </w:r>
      <w:r w:rsidRPr="008D1583">
        <w:rPr>
          <w:rFonts w:ascii="Times New Roman" w:eastAsia="Times New Roman" w:hAnsi="Times New Roman" w:cs="Times New Roman"/>
          <w:color w:val="23282D"/>
          <w:kern w:val="36"/>
          <w:sz w:val="35"/>
          <w:szCs w:val="35"/>
          <w:lang w:eastAsia="ru-RU"/>
        </w:rPr>
        <w:t xml:space="preserve"> учебный год</w:t>
      </w:r>
    </w:p>
    <w:p w:rsidR="008D1583" w:rsidRPr="008D1583" w:rsidRDefault="00276C5F" w:rsidP="008D1583">
      <w:pPr>
        <w:spacing w:after="0" w:line="240" w:lineRule="auto"/>
        <w:rPr>
          <w:rFonts w:ascii="Times New Roman" w:eastAsia="Times New Roman" w:hAnsi="Times New Roman" w:cs="Times New Roman"/>
          <w:sz w:val="24"/>
          <w:szCs w:val="24"/>
          <w:lang w:eastAsia="ru-RU"/>
        </w:rPr>
      </w:pPr>
      <w:hyperlink r:id="rId6" w:anchor="downloadjump" w:history="1">
        <w:r w:rsidR="008D1583" w:rsidRPr="008D1583">
          <w:rPr>
            <w:rFonts w:ascii="Helvetica" w:eastAsia="Times New Roman" w:hAnsi="Helvetica" w:cs="Helvetica"/>
            <w:caps/>
            <w:color w:val="FFFFFF"/>
            <w:sz w:val="26"/>
            <w:szCs w:val="26"/>
            <w:lang w:eastAsia="ru-RU"/>
          </w:rPr>
          <w:t>ПЕРЕЙТИ К ФАЙЛУ</w:t>
        </w:r>
      </w:hyperlink>
    </w:p>
    <w:p w:rsidR="008D1583" w:rsidRPr="008D1583" w:rsidRDefault="008D1583" w:rsidP="008D1583">
      <w:pPr>
        <w:spacing w:after="120" w:line="240" w:lineRule="auto"/>
        <w:rPr>
          <w:rFonts w:ascii="Arial" w:eastAsia="Times New Roman" w:hAnsi="Arial" w:cs="Arial"/>
          <w:color w:val="000000"/>
          <w:sz w:val="27"/>
          <w:szCs w:val="27"/>
          <w:lang w:eastAsia="ru-RU"/>
        </w:rPr>
      </w:pPr>
      <w:r w:rsidRPr="008D1583">
        <w:rPr>
          <w:rFonts w:ascii="Arial" w:eastAsia="Times New Roman" w:hAnsi="Arial" w:cs="Arial"/>
          <w:color w:val="000000"/>
          <w:sz w:val="27"/>
          <w:szCs w:val="27"/>
          <w:lang w:eastAsia="ru-RU"/>
        </w:rPr>
        <w:br/>
        <w:t>Аналитическая справка</w:t>
      </w:r>
      <w:r w:rsidRPr="008D1583">
        <w:rPr>
          <w:rFonts w:ascii="Arial" w:eastAsia="Times New Roman" w:hAnsi="Arial" w:cs="Arial"/>
          <w:color w:val="000000"/>
          <w:sz w:val="27"/>
          <w:szCs w:val="27"/>
          <w:lang w:eastAsia="ru-RU"/>
        </w:rPr>
        <w:br/>
        <w:t>по результатам мониторинга освоения программы воспита</w:t>
      </w:r>
      <w:r w:rsidR="00821995">
        <w:rPr>
          <w:rFonts w:ascii="Arial" w:eastAsia="Times New Roman" w:hAnsi="Arial" w:cs="Arial"/>
          <w:color w:val="000000"/>
          <w:sz w:val="27"/>
          <w:szCs w:val="27"/>
          <w:lang w:eastAsia="ru-RU"/>
        </w:rPr>
        <w:t>нниками</w:t>
      </w:r>
      <w:r w:rsidR="00821995">
        <w:rPr>
          <w:rFonts w:ascii="Arial" w:eastAsia="Times New Roman" w:hAnsi="Arial" w:cs="Arial"/>
          <w:color w:val="000000"/>
          <w:sz w:val="27"/>
          <w:szCs w:val="27"/>
          <w:lang w:eastAsia="ru-RU"/>
        </w:rPr>
        <w:br/>
        <w:t>второй младшей группы  «Колобок</w:t>
      </w:r>
      <w:r w:rsidRPr="008D1583">
        <w:rPr>
          <w:rFonts w:ascii="Arial" w:eastAsia="Times New Roman" w:hAnsi="Arial" w:cs="Arial"/>
          <w:color w:val="000000"/>
          <w:sz w:val="27"/>
          <w:szCs w:val="27"/>
          <w:lang w:eastAsia="ru-RU"/>
        </w:rPr>
        <w:t>»</w:t>
      </w:r>
      <w:r w:rsidRPr="008D1583">
        <w:rPr>
          <w:rFonts w:ascii="Arial" w:eastAsia="Times New Roman" w:hAnsi="Arial" w:cs="Arial"/>
          <w:color w:val="000000"/>
          <w:sz w:val="27"/>
          <w:szCs w:val="27"/>
          <w:lang w:eastAsia="ru-RU"/>
        </w:rPr>
        <w:br/>
      </w:r>
      <w:proofErr w:type="spellStart"/>
      <w:r w:rsidRPr="008D1583">
        <w:rPr>
          <w:rFonts w:ascii="Arial" w:eastAsia="Times New Roman" w:hAnsi="Arial" w:cs="Arial"/>
          <w:color w:val="000000"/>
          <w:sz w:val="27"/>
          <w:szCs w:val="27"/>
          <w:lang w:eastAsia="ru-RU"/>
        </w:rPr>
        <w:t>Воспитательно</w:t>
      </w:r>
      <w:proofErr w:type="spellEnd"/>
      <w:r w:rsidRPr="008D1583">
        <w:rPr>
          <w:rFonts w:ascii="Arial" w:eastAsia="Times New Roman" w:hAnsi="Arial" w:cs="Arial"/>
          <w:color w:val="000000"/>
          <w:sz w:val="27"/>
          <w:szCs w:val="27"/>
          <w:lang w:eastAsia="ru-RU"/>
        </w:rPr>
        <w:t>-образовательный процесс во второй младшей группе выстроен на основе годового плана ДОУ и рабочей программы обучения и воспитания дошкольников второй мла</w:t>
      </w:r>
      <w:r w:rsidR="00821995">
        <w:rPr>
          <w:rFonts w:ascii="Arial" w:eastAsia="Times New Roman" w:hAnsi="Arial" w:cs="Arial"/>
          <w:color w:val="000000"/>
          <w:sz w:val="27"/>
          <w:szCs w:val="27"/>
          <w:lang w:eastAsia="ru-RU"/>
        </w:rPr>
        <w:t>дшей группы</w:t>
      </w:r>
      <w:proofErr w:type="gramStart"/>
      <w:r w:rsidR="00821995">
        <w:rPr>
          <w:rFonts w:ascii="Arial" w:eastAsia="Times New Roman" w:hAnsi="Arial" w:cs="Arial"/>
          <w:color w:val="000000"/>
          <w:sz w:val="27"/>
          <w:szCs w:val="27"/>
          <w:lang w:eastAsia="ru-RU"/>
        </w:rPr>
        <w:t xml:space="preserve"> </w:t>
      </w:r>
      <w:r w:rsidRPr="008D1583">
        <w:rPr>
          <w:rFonts w:ascii="Arial" w:eastAsia="Times New Roman" w:hAnsi="Arial" w:cs="Arial"/>
          <w:color w:val="000000"/>
          <w:sz w:val="27"/>
          <w:szCs w:val="27"/>
          <w:lang w:eastAsia="ru-RU"/>
        </w:rPr>
        <w:br/>
        <w:t>В</w:t>
      </w:r>
      <w:proofErr w:type="gramEnd"/>
      <w:r w:rsidRPr="008D1583">
        <w:rPr>
          <w:rFonts w:ascii="Arial" w:eastAsia="Times New Roman" w:hAnsi="Arial" w:cs="Arial"/>
          <w:color w:val="000000"/>
          <w:sz w:val="27"/>
          <w:szCs w:val="27"/>
          <w:lang w:eastAsia="ru-RU"/>
        </w:rPr>
        <w:t xml:space="preserve"> ДОУ созданы все необходимые условия для развития, воспитания и обучения детей в соответствии с программными требованиями:</w:t>
      </w:r>
      <w:r w:rsidRPr="008D1583">
        <w:rPr>
          <w:rFonts w:ascii="Arial" w:eastAsia="Times New Roman" w:hAnsi="Arial" w:cs="Arial"/>
          <w:color w:val="000000"/>
          <w:sz w:val="27"/>
          <w:szCs w:val="27"/>
          <w:lang w:eastAsia="ru-RU"/>
        </w:rPr>
        <w:br/>
        <w:t xml:space="preserve">помещение и оборудование соответствует санитарно-гигиеническим требованиям  </w:t>
      </w:r>
      <w:proofErr w:type="spellStart"/>
      <w:r w:rsidRPr="008D1583">
        <w:rPr>
          <w:rFonts w:ascii="Arial" w:eastAsia="Times New Roman" w:hAnsi="Arial" w:cs="Arial"/>
          <w:color w:val="000000"/>
          <w:sz w:val="27"/>
          <w:szCs w:val="27"/>
          <w:lang w:eastAsia="ru-RU"/>
        </w:rPr>
        <w:t>СанПина</w:t>
      </w:r>
      <w:proofErr w:type="spellEnd"/>
      <w:r w:rsidRPr="008D1583">
        <w:rPr>
          <w:rFonts w:ascii="Arial" w:eastAsia="Times New Roman" w:hAnsi="Arial" w:cs="Arial"/>
          <w:color w:val="000000"/>
          <w:sz w:val="27"/>
          <w:szCs w:val="27"/>
          <w:lang w:eastAsia="ru-RU"/>
        </w:rPr>
        <w:t>;</w:t>
      </w:r>
      <w:r w:rsidRPr="008D1583">
        <w:rPr>
          <w:rFonts w:ascii="Arial" w:eastAsia="Times New Roman" w:hAnsi="Arial" w:cs="Arial"/>
          <w:color w:val="000000"/>
          <w:sz w:val="27"/>
          <w:szCs w:val="27"/>
          <w:lang w:eastAsia="ru-RU"/>
        </w:rPr>
        <w:br/>
        <w:t>в  группе  организованы развивающие зоны: учебная, игровая, зона отдыха, самостоятельной  художественной и творческой деятельности;</w:t>
      </w:r>
      <w:r w:rsidRPr="008D1583">
        <w:rPr>
          <w:rFonts w:ascii="Arial" w:eastAsia="Times New Roman" w:hAnsi="Arial" w:cs="Arial"/>
          <w:color w:val="000000"/>
          <w:sz w:val="27"/>
          <w:szCs w:val="27"/>
          <w:lang w:eastAsia="ru-RU"/>
        </w:rPr>
        <w:br/>
        <w:t xml:space="preserve">для  всестороннего  развития  детей  вне  НОД  в  группе  организован  оздоровительный  </w:t>
      </w:r>
      <w:r w:rsidR="00821995">
        <w:rPr>
          <w:rFonts w:ascii="Arial" w:eastAsia="Times New Roman" w:hAnsi="Arial" w:cs="Arial"/>
          <w:color w:val="000000"/>
          <w:sz w:val="27"/>
          <w:szCs w:val="27"/>
          <w:lang w:eastAsia="ru-RU"/>
        </w:rPr>
        <w:t>уголок,  книжный уголок</w:t>
      </w:r>
      <w:r w:rsidRPr="008D1583">
        <w:rPr>
          <w:rFonts w:ascii="Arial" w:eastAsia="Times New Roman" w:hAnsi="Arial" w:cs="Arial"/>
          <w:color w:val="000000"/>
          <w:sz w:val="27"/>
          <w:szCs w:val="27"/>
          <w:lang w:eastAsia="ru-RU"/>
        </w:rPr>
        <w:t>.</w:t>
      </w:r>
      <w:r w:rsidRPr="008D1583">
        <w:rPr>
          <w:rFonts w:ascii="Arial" w:eastAsia="Times New Roman" w:hAnsi="Arial" w:cs="Arial"/>
          <w:color w:val="000000"/>
          <w:sz w:val="27"/>
          <w:szCs w:val="27"/>
          <w:lang w:eastAsia="ru-RU"/>
        </w:rPr>
        <w:br/>
        <w:t xml:space="preserve">В течение учебного года в работе с детьми по освоению образовательной программы использовались следующие технологии:1. </w:t>
      </w:r>
      <w:proofErr w:type="spellStart"/>
      <w:r w:rsidRPr="008D1583">
        <w:rPr>
          <w:rFonts w:ascii="Arial" w:eastAsia="Times New Roman" w:hAnsi="Arial" w:cs="Arial"/>
          <w:color w:val="000000"/>
          <w:sz w:val="27"/>
          <w:szCs w:val="27"/>
          <w:lang w:eastAsia="ru-RU"/>
        </w:rPr>
        <w:t>здоровьесберегающие</w:t>
      </w:r>
      <w:proofErr w:type="spellEnd"/>
      <w:r w:rsidRPr="008D1583">
        <w:rPr>
          <w:rFonts w:ascii="Arial" w:eastAsia="Times New Roman" w:hAnsi="Arial" w:cs="Arial"/>
          <w:color w:val="000000"/>
          <w:sz w:val="27"/>
          <w:szCs w:val="27"/>
          <w:lang w:eastAsia="ru-RU"/>
        </w:rPr>
        <w:t xml:space="preserve"> технологии;2. технологии проектной деятельности;3. технология исследовательской деятельности;4. информационно-коммуникационные технологии;5. личностно-ориентированные технологии;6. игровые технологии.</w:t>
      </w:r>
      <w:r w:rsidRPr="008D1583">
        <w:rPr>
          <w:rFonts w:ascii="Arial" w:eastAsia="Times New Roman" w:hAnsi="Arial" w:cs="Arial"/>
          <w:color w:val="000000"/>
          <w:sz w:val="27"/>
          <w:szCs w:val="27"/>
          <w:lang w:eastAsia="ru-RU"/>
        </w:rPr>
        <w:br/>
        <w:t>Для более полного усвоения программного материала детьми на НОД используются различные формы и методы обучения и воспитания, задания на развитие логики, умение обобщать, сравнивать, делать выводы, задания поискового характера, проблемные ситуации, схемы, занимательные задания и задачи – шутки, развивающие дидактические игры, головоломки, задания-эксперименты, опыты, игровые задания. На основе диагностических карт осуществляется дифференцированный подход к обучению, воспитанию и развитию каждого ребенка. Исходя из индивидуальных особенностей и уровня развития каждого воспитанника, предлагаются задания разной степени сложности. Для поддержания интереса к учебной деятельности активно используются игровые, традиционные и нетрадиционные формы, методы и приемы обучения детей.</w:t>
      </w:r>
      <w:r w:rsidRPr="008D1583">
        <w:rPr>
          <w:rFonts w:ascii="Arial" w:eastAsia="Times New Roman" w:hAnsi="Arial" w:cs="Arial"/>
          <w:color w:val="000000"/>
          <w:sz w:val="27"/>
          <w:szCs w:val="27"/>
          <w:lang w:eastAsia="ru-RU"/>
        </w:rPr>
        <w:br/>
        <w:t>         Вопросы диагностики уровня усвоения детьми программного материала отражены в годовом плане работы ДОУ и в рабочей программе группы.</w:t>
      </w:r>
      <w:r w:rsidRPr="008D1583">
        <w:rPr>
          <w:rFonts w:ascii="Arial" w:eastAsia="Times New Roman" w:hAnsi="Arial" w:cs="Arial"/>
          <w:color w:val="000000"/>
          <w:sz w:val="27"/>
          <w:szCs w:val="27"/>
          <w:lang w:eastAsia="ru-RU"/>
        </w:rPr>
        <w:br/>
        <w:t>С целью определения степени освоения детьми образовательной программы и влияния образовательного процесса, организованного в дошкольном учреждении,</w:t>
      </w:r>
      <w:r w:rsidR="00821995">
        <w:rPr>
          <w:rFonts w:ascii="Arial" w:eastAsia="Times New Roman" w:hAnsi="Arial" w:cs="Arial"/>
          <w:color w:val="000000"/>
          <w:sz w:val="27"/>
          <w:szCs w:val="27"/>
          <w:lang w:eastAsia="ru-RU"/>
        </w:rPr>
        <w:t xml:space="preserve"> на развитие детей в 2019 – 2020</w:t>
      </w:r>
      <w:r w:rsidRPr="008D1583">
        <w:rPr>
          <w:rFonts w:ascii="Arial" w:eastAsia="Times New Roman" w:hAnsi="Arial" w:cs="Arial"/>
          <w:color w:val="000000"/>
          <w:sz w:val="27"/>
          <w:szCs w:val="27"/>
          <w:lang w:eastAsia="ru-RU"/>
        </w:rPr>
        <w:t xml:space="preserve"> учебном году проводился мониторинг достижения детьми планируемых результатов </w:t>
      </w:r>
      <w:r w:rsidRPr="008D1583">
        <w:rPr>
          <w:rFonts w:ascii="Arial" w:eastAsia="Times New Roman" w:hAnsi="Arial" w:cs="Arial"/>
          <w:color w:val="000000"/>
          <w:sz w:val="27"/>
          <w:szCs w:val="27"/>
          <w:lang w:eastAsia="ru-RU"/>
        </w:rPr>
        <w:lastRenderedPageBreak/>
        <w:t>освоения образовательной программы. В течение года данный мониторинг был проведен дважды.</w:t>
      </w:r>
      <w:r w:rsidRPr="008D1583">
        <w:rPr>
          <w:rFonts w:ascii="Arial" w:eastAsia="Times New Roman" w:hAnsi="Arial" w:cs="Arial"/>
          <w:color w:val="000000"/>
          <w:sz w:val="27"/>
          <w:szCs w:val="27"/>
          <w:lang w:eastAsia="ru-RU"/>
        </w:rPr>
        <w:br/>
        <w:t>Частота проведения мониторинга: 2 раза в год (сентябрь, апрель).</w:t>
      </w:r>
      <w:r w:rsidRPr="008D1583">
        <w:rPr>
          <w:rFonts w:ascii="Arial" w:eastAsia="Times New Roman" w:hAnsi="Arial" w:cs="Arial"/>
          <w:color w:val="000000"/>
          <w:sz w:val="27"/>
          <w:szCs w:val="27"/>
          <w:lang w:eastAsia="ru-RU"/>
        </w:rPr>
        <w:br/>
        <w:t>Лица, которые осуществляли мониторинг: воспитатели.</w:t>
      </w:r>
      <w:r w:rsidRPr="008D1583">
        <w:rPr>
          <w:rFonts w:ascii="Arial" w:eastAsia="Times New Roman" w:hAnsi="Arial" w:cs="Arial"/>
          <w:color w:val="000000"/>
          <w:sz w:val="27"/>
          <w:szCs w:val="27"/>
          <w:lang w:eastAsia="ru-RU"/>
        </w:rPr>
        <w:br/>
        <w:t>Ха</w:t>
      </w:r>
      <w:r w:rsidR="00821995">
        <w:rPr>
          <w:rFonts w:ascii="Arial" w:eastAsia="Times New Roman" w:hAnsi="Arial" w:cs="Arial"/>
          <w:color w:val="000000"/>
          <w:sz w:val="27"/>
          <w:szCs w:val="27"/>
          <w:lang w:eastAsia="ru-RU"/>
        </w:rPr>
        <w:t>рактеристика группы: в группе 30 воспитанников (19</w:t>
      </w:r>
      <w:r w:rsidRPr="008D1583">
        <w:rPr>
          <w:rFonts w:ascii="Arial" w:eastAsia="Times New Roman" w:hAnsi="Arial" w:cs="Arial"/>
          <w:color w:val="000000"/>
          <w:sz w:val="27"/>
          <w:szCs w:val="27"/>
          <w:lang w:eastAsia="ru-RU"/>
        </w:rPr>
        <w:t xml:space="preserve"> мальчиков и 1</w:t>
      </w:r>
      <w:r w:rsidR="00821995">
        <w:rPr>
          <w:rFonts w:ascii="Arial" w:eastAsia="Times New Roman" w:hAnsi="Arial" w:cs="Arial"/>
          <w:color w:val="000000"/>
          <w:sz w:val="27"/>
          <w:szCs w:val="27"/>
          <w:lang w:eastAsia="ru-RU"/>
        </w:rPr>
        <w:t>1 девочек). Мониторинг прошли 30</w:t>
      </w:r>
      <w:r w:rsidRPr="008D1583">
        <w:rPr>
          <w:rFonts w:ascii="Arial" w:eastAsia="Times New Roman" w:hAnsi="Arial" w:cs="Arial"/>
          <w:color w:val="000000"/>
          <w:sz w:val="27"/>
          <w:szCs w:val="27"/>
          <w:lang w:eastAsia="ru-RU"/>
        </w:rPr>
        <w:t xml:space="preserve"> детей.</w:t>
      </w:r>
      <w:r w:rsidRPr="008D1583">
        <w:rPr>
          <w:rFonts w:ascii="Arial" w:eastAsia="Times New Roman" w:hAnsi="Arial" w:cs="Arial"/>
          <w:color w:val="000000"/>
          <w:sz w:val="27"/>
          <w:szCs w:val="27"/>
          <w:lang w:eastAsia="ru-RU"/>
        </w:rPr>
        <w:br/>
        <w:t>Воспитателем группы осуществлялся мониторинг в двух направлениях: развитие навыков и умений по образовательным областям и оценка развития интегративных качеств.</w:t>
      </w:r>
      <w:r w:rsidRPr="008D1583">
        <w:rPr>
          <w:rFonts w:ascii="Arial" w:eastAsia="Times New Roman" w:hAnsi="Arial" w:cs="Arial"/>
          <w:color w:val="000000"/>
          <w:sz w:val="27"/>
          <w:szCs w:val="27"/>
          <w:lang w:eastAsia="ru-RU"/>
        </w:rPr>
        <w:br/>
        <w:t>Сбор информации основывался на использовании следующих методик:</w:t>
      </w:r>
      <w:r w:rsidRPr="008D1583">
        <w:rPr>
          <w:rFonts w:ascii="Arial" w:eastAsia="Times New Roman" w:hAnsi="Arial" w:cs="Arial"/>
          <w:color w:val="000000"/>
          <w:sz w:val="27"/>
          <w:szCs w:val="27"/>
          <w:lang w:eastAsia="ru-RU"/>
        </w:rPr>
        <w:br/>
        <w:t>- систематические наблюдения, беседы с воспитанниками;</w:t>
      </w:r>
      <w:r w:rsidRPr="008D1583">
        <w:rPr>
          <w:rFonts w:ascii="Arial" w:eastAsia="Times New Roman" w:hAnsi="Arial" w:cs="Arial"/>
          <w:color w:val="000000"/>
          <w:sz w:val="27"/>
          <w:szCs w:val="27"/>
          <w:lang w:eastAsia="ru-RU"/>
        </w:rPr>
        <w:br/>
        <w:t>- организация специальной игровой деятельности;</w:t>
      </w:r>
      <w:r w:rsidRPr="008D1583">
        <w:rPr>
          <w:rFonts w:ascii="Arial" w:eastAsia="Times New Roman" w:hAnsi="Arial" w:cs="Arial"/>
          <w:color w:val="000000"/>
          <w:sz w:val="27"/>
          <w:szCs w:val="27"/>
          <w:lang w:eastAsia="ru-RU"/>
        </w:rPr>
        <w:br/>
        <w:t>- получение ответов на поставленные задачи через педагогические ситуации;</w:t>
      </w:r>
      <w:r w:rsidRPr="008D1583">
        <w:rPr>
          <w:rFonts w:ascii="Arial" w:eastAsia="Times New Roman" w:hAnsi="Arial" w:cs="Arial"/>
          <w:color w:val="000000"/>
          <w:sz w:val="27"/>
          <w:szCs w:val="27"/>
          <w:lang w:eastAsia="ru-RU"/>
        </w:rPr>
        <w:br/>
        <w:t>- анализ продуктов детской деятельности.</w:t>
      </w:r>
      <w:r w:rsidRPr="008D1583">
        <w:rPr>
          <w:rFonts w:ascii="Arial" w:eastAsia="Times New Roman" w:hAnsi="Arial" w:cs="Arial"/>
          <w:color w:val="000000"/>
          <w:sz w:val="27"/>
          <w:szCs w:val="27"/>
          <w:lang w:eastAsia="ru-RU"/>
        </w:rPr>
        <w:br/>
        <w:t>Данные о результатах мониторинга отражались в специальной таблице развития ребенка по 5 образовательным областям: речевое развитие, познавательное развитие, социально-коммуникативное развитие, художественно-эстетическое развитие, физическое развитие.</w:t>
      </w:r>
      <w:r w:rsidRPr="008D1583">
        <w:rPr>
          <w:rFonts w:ascii="Arial" w:eastAsia="Times New Roman" w:hAnsi="Arial" w:cs="Arial"/>
          <w:color w:val="000000"/>
          <w:sz w:val="27"/>
          <w:szCs w:val="27"/>
          <w:lang w:eastAsia="ru-RU"/>
        </w:rPr>
        <w:br/>
        <w:t>Образовательная область «Физическое  развитие»</w:t>
      </w:r>
      <w:r w:rsidRPr="008D1583">
        <w:rPr>
          <w:rFonts w:ascii="Arial" w:eastAsia="Times New Roman" w:hAnsi="Arial" w:cs="Arial"/>
          <w:color w:val="000000"/>
          <w:sz w:val="27"/>
          <w:szCs w:val="27"/>
          <w:lang w:eastAsia="ru-RU"/>
        </w:rPr>
        <w:br/>
        <w:t>Уровни освоения программы н</w:t>
      </w:r>
      <w:r w:rsidR="00276C5F">
        <w:rPr>
          <w:rFonts w:ascii="Arial" w:eastAsia="Times New Roman" w:hAnsi="Arial" w:cs="Arial"/>
          <w:color w:val="000000"/>
          <w:sz w:val="27"/>
          <w:szCs w:val="27"/>
          <w:lang w:eastAsia="ru-RU"/>
        </w:rPr>
        <w:t>изкий средний высокий</w:t>
      </w:r>
      <w:r w:rsidR="00276C5F">
        <w:rPr>
          <w:rFonts w:ascii="Arial" w:eastAsia="Times New Roman" w:hAnsi="Arial" w:cs="Arial"/>
          <w:color w:val="000000"/>
          <w:sz w:val="27"/>
          <w:szCs w:val="27"/>
          <w:lang w:eastAsia="ru-RU"/>
        </w:rPr>
        <w:br/>
      </w:r>
      <w:r w:rsidRPr="008D1583">
        <w:rPr>
          <w:rFonts w:ascii="Arial" w:eastAsia="Times New Roman" w:hAnsi="Arial" w:cs="Arial"/>
          <w:color w:val="000000"/>
          <w:sz w:val="27"/>
          <w:szCs w:val="27"/>
          <w:lang w:eastAsia="ru-RU"/>
        </w:rPr>
        <w:br/>
        <w:t>Младший возраст (3 – 4 года) 46% 0% 54% 42% 0% 58%</w:t>
      </w:r>
      <w:r w:rsidRPr="008D1583">
        <w:rPr>
          <w:rFonts w:ascii="Arial" w:eastAsia="Times New Roman" w:hAnsi="Arial" w:cs="Arial"/>
          <w:color w:val="000000"/>
          <w:sz w:val="27"/>
          <w:szCs w:val="27"/>
          <w:lang w:eastAsia="ru-RU"/>
        </w:rPr>
        <w:br/>
        <w:t xml:space="preserve">Программный материал по образовательной области «Физическое развитие» хорошо освоен воспитанниками младшей подгруппы, но есть дети, требующие дальнейшей работы педагога. </w:t>
      </w:r>
      <w:proofErr w:type="gramStart"/>
      <w:r w:rsidRPr="008D1583">
        <w:rPr>
          <w:rFonts w:ascii="Arial" w:eastAsia="Times New Roman" w:hAnsi="Arial" w:cs="Arial"/>
          <w:color w:val="000000"/>
          <w:sz w:val="27"/>
          <w:szCs w:val="27"/>
          <w:lang w:eastAsia="ru-RU"/>
        </w:rPr>
        <w:t>Приобретен опыт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 - 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w:t>
      </w:r>
      <w:proofErr w:type="gramEnd"/>
      <w:r w:rsidRPr="008D1583">
        <w:rPr>
          <w:rFonts w:ascii="Arial" w:eastAsia="Times New Roman" w:hAnsi="Arial" w:cs="Arial"/>
          <w:color w:val="000000"/>
          <w:sz w:val="27"/>
          <w:szCs w:val="27"/>
          <w:lang w:eastAsia="ru-RU"/>
        </w:rPr>
        <w:t xml:space="preserve"> стороны), овладение подвижными играми с правилами; становление целенаправленности и </w:t>
      </w:r>
      <w:proofErr w:type="spellStart"/>
      <w:r w:rsidRPr="008D1583">
        <w:rPr>
          <w:rFonts w:ascii="Arial" w:eastAsia="Times New Roman" w:hAnsi="Arial" w:cs="Arial"/>
          <w:color w:val="000000"/>
          <w:sz w:val="27"/>
          <w:szCs w:val="27"/>
          <w:lang w:eastAsia="ru-RU"/>
        </w:rPr>
        <w:t>саморегуляции</w:t>
      </w:r>
      <w:proofErr w:type="spellEnd"/>
      <w:r w:rsidRPr="008D1583">
        <w:rPr>
          <w:rFonts w:ascii="Arial" w:eastAsia="Times New Roman" w:hAnsi="Arial" w:cs="Arial"/>
          <w:color w:val="000000"/>
          <w:sz w:val="27"/>
          <w:szCs w:val="27"/>
          <w:lang w:eastAsia="ru-RU"/>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Однако, в </w:t>
      </w:r>
      <w:r w:rsidR="00276C5F">
        <w:rPr>
          <w:rFonts w:ascii="Arial" w:eastAsia="Times New Roman" w:hAnsi="Arial" w:cs="Arial"/>
          <w:color w:val="000000"/>
          <w:sz w:val="27"/>
          <w:szCs w:val="27"/>
          <w:lang w:eastAsia="ru-RU"/>
        </w:rPr>
        <w:t>течение следующего учебного 2020 – 2021</w:t>
      </w:r>
      <w:r w:rsidRPr="008D1583">
        <w:rPr>
          <w:rFonts w:ascii="Arial" w:eastAsia="Times New Roman" w:hAnsi="Arial" w:cs="Arial"/>
          <w:color w:val="000000"/>
          <w:sz w:val="27"/>
          <w:szCs w:val="27"/>
          <w:lang w:eastAsia="ru-RU"/>
        </w:rPr>
        <w:t>года, необходимо уделить внимание закреплению основных навыков ЗОЖ в игровой деятельности, а также с помощью бесед, повысить навыки личной гигиены и опрятности у дошкольников. Необходимо на следующий учебный год приобрести дидактический материал (карточки с беседами) по ЗОЖ.</w:t>
      </w:r>
      <w:r w:rsidRPr="008D1583">
        <w:rPr>
          <w:rFonts w:ascii="Arial" w:eastAsia="Times New Roman" w:hAnsi="Arial" w:cs="Arial"/>
          <w:color w:val="000000"/>
          <w:sz w:val="27"/>
          <w:szCs w:val="27"/>
          <w:lang w:eastAsia="ru-RU"/>
        </w:rPr>
        <w:br/>
        <w:t>Образовательная область «Речевое развитие»</w:t>
      </w:r>
      <w:r w:rsidRPr="008D1583">
        <w:rPr>
          <w:rFonts w:ascii="Arial" w:eastAsia="Times New Roman" w:hAnsi="Arial" w:cs="Arial"/>
          <w:color w:val="000000"/>
          <w:sz w:val="27"/>
          <w:szCs w:val="27"/>
          <w:lang w:eastAsia="ru-RU"/>
        </w:rPr>
        <w:br/>
        <w:t>Уровни освоения программы низкий средний высокий</w:t>
      </w:r>
      <w:r w:rsidRPr="008D1583">
        <w:rPr>
          <w:rFonts w:ascii="Arial" w:eastAsia="Times New Roman" w:hAnsi="Arial" w:cs="Arial"/>
          <w:color w:val="000000"/>
          <w:sz w:val="27"/>
          <w:szCs w:val="27"/>
          <w:lang w:eastAsia="ru-RU"/>
        </w:rPr>
        <w:br/>
      </w:r>
      <w:r w:rsidRPr="008D1583">
        <w:rPr>
          <w:rFonts w:ascii="Arial" w:eastAsia="Times New Roman" w:hAnsi="Arial" w:cs="Arial"/>
          <w:color w:val="000000"/>
          <w:sz w:val="27"/>
          <w:szCs w:val="27"/>
          <w:lang w:eastAsia="ru-RU"/>
        </w:rPr>
        <w:lastRenderedPageBreak/>
        <w:br/>
        <w:t>Младший возраст (3 – 4 года) 80% 4% 16% 46% 4% 50%</w:t>
      </w:r>
      <w:r w:rsidRPr="008D1583">
        <w:rPr>
          <w:rFonts w:ascii="Arial" w:eastAsia="Times New Roman" w:hAnsi="Arial" w:cs="Arial"/>
          <w:color w:val="000000"/>
          <w:sz w:val="27"/>
          <w:szCs w:val="27"/>
          <w:lang w:eastAsia="ru-RU"/>
        </w:rPr>
        <w:br/>
        <w:t xml:space="preserve">Анализ освоения детьми программного материала образовательной области «Речевое развитие» на начало года показал низкий уровень развития речи детей. Некоторые из воспитанников не владели речью, используя лишь несколько слов для передачи желаемого. На конец года результат овладения детьми речью стал очевиден. Только один мальчик пока не владеет речью, он к концу года стал произносить отдельные звуки и слова. Анализ показал, что почти все воспитанники младшей группы владеют речью как средством общения и культуры. Теперь они не просто кричат, издавая отдельные звуки и произнося несколько слов, а сопровождают речью игровые и бытовые действия, договариваются друг с другом, что-то выясняют или объясняют окружающим. Обогащен и пополнен активный словарь; развитие связной, грамматически правильной диалогической речи; развитие речевого творчества; развитие звуковой и интонационной культуры речи, фонематического слуха; на протяжении всего года дети знакомились с книжной культурой, детской литературой. Воспитанники без существенных пропусков последовательно пересказывают небольшие произведения, любимые сказки. Необходимо в следующем учебном году продолжать вести работу по обогащению у них словаря, закреплению умения вести диалоги, монолог, отвечать на вопросы, принимать игровые задачи, общаться </w:t>
      </w:r>
      <w:proofErr w:type="gramStart"/>
      <w:r w:rsidRPr="008D1583">
        <w:rPr>
          <w:rFonts w:ascii="Arial" w:eastAsia="Times New Roman" w:hAnsi="Arial" w:cs="Arial"/>
          <w:color w:val="000000"/>
          <w:sz w:val="27"/>
          <w:szCs w:val="27"/>
          <w:lang w:eastAsia="ru-RU"/>
        </w:rPr>
        <w:t>со</w:t>
      </w:r>
      <w:proofErr w:type="gramEnd"/>
      <w:r w:rsidRPr="008D1583">
        <w:rPr>
          <w:rFonts w:ascii="Arial" w:eastAsia="Times New Roman" w:hAnsi="Arial" w:cs="Arial"/>
          <w:color w:val="000000"/>
          <w:sz w:val="27"/>
          <w:szCs w:val="27"/>
          <w:lang w:eastAsia="ru-RU"/>
        </w:rPr>
        <w:t xml:space="preserve"> взрослыми и сверстниками. Уделять внимание становлению самостоятельности, целенаправленности и </w:t>
      </w:r>
      <w:proofErr w:type="spellStart"/>
      <w:r w:rsidRPr="008D1583">
        <w:rPr>
          <w:rFonts w:ascii="Arial" w:eastAsia="Times New Roman" w:hAnsi="Arial" w:cs="Arial"/>
          <w:color w:val="000000"/>
          <w:sz w:val="27"/>
          <w:szCs w:val="27"/>
          <w:lang w:eastAsia="ru-RU"/>
        </w:rPr>
        <w:t>саморегуляции</w:t>
      </w:r>
      <w:proofErr w:type="spellEnd"/>
      <w:r w:rsidRPr="008D1583">
        <w:rPr>
          <w:rFonts w:ascii="Arial" w:eastAsia="Times New Roman" w:hAnsi="Arial" w:cs="Arial"/>
          <w:color w:val="000000"/>
          <w:sz w:val="27"/>
          <w:szCs w:val="27"/>
          <w:lang w:eastAsia="ru-RU"/>
        </w:rPr>
        <w:t xml:space="preserve"> собственных действий. Многим детям необходимы занятия с логопедом для коррекции речи.</w:t>
      </w:r>
      <w:r w:rsidRPr="008D1583">
        <w:rPr>
          <w:rFonts w:ascii="Arial" w:eastAsia="Times New Roman" w:hAnsi="Arial" w:cs="Arial"/>
          <w:color w:val="000000"/>
          <w:sz w:val="27"/>
          <w:szCs w:val="27"/>
          <w:lang w:eastAsia="ru-RU"/>
        </w:rPr>
        <w:br/>
        <w:t>Образовательная область «Познавательное развитие»</w:t>
      </w:r>
      <w:r w:rsidRPr="008D1583">
        <w:rPr>
          <w:rFonts w:ascii="Arial" w:eastAsia="Times New Roman" w:hAnsi="Arial" w:cs="Arial"/>
          <w:color w:val="000000"/>
          <w:sz w:val="27"/>
          <w:szCs w:val="27"/>
          <w:lang w:eastAsia="ru-RU"/>
        </w:rPr>
        <w:br/>
        <w:t>Уровни освоения программы низкий средний высокий</w:t>
      </w:r>
      <w:r w:rsidRPr="008D1583">
        <w:rPr>
          <w:rFonts w:ascii="Arial" w:eastAsia="Times New Roman" w:hAnsi="Arial" w:cs="Arial"/>
          <w:color w:val="000000"/>
          <w:sz w:val="27"/>
          <w:szCs w:val="27"/>
          <w:lang w:eastAsia="ru-RU"/>
        </w:rPr>
        <w:br/>
      </w:r>
      <w:r w:rsidRPr="008D1583">
        <w:rPr>
          <w:rFonts w:ascii="Arial" w:eastAsia="Times New Roman" w:hAnsi="Arial" w:cs="Arial"/>
          <w:color w:val="000000"/>
          <w:sz w:val="27"/>
          <w:szCs w:val="27"/>
          <w:lang w:eastAsia="ru-RU"/>
        </w:rPr>
        <w:br/>
        <w:t>Младший возраст (3 – 4 года) 62% 0% 38% 65% 0% 35%</w:t>
      </w:r>
      <w:r w:rsidRPr="008D1583">
        <w:rPr>
          <w:rFonts w:ascii="Arial" w:eastAsia="Times New Roman" w:hAnsi="Arial" w:cs="Arial"/>
          <w:color w:val="000000"/>
          <w:sz w:val="27"/>
          <w:szCs w:val="27"/>
          <w:lang w:eastAsia="ru-RU"/>
        </w:rPr>
        <w:br/>
        <w:t>Анализ показателей динамики освоения программного материала по образовательной области «Познавательное развитие» показал, что материал усвоен в основном на среднем уровне, детям требуется корректирующая работа педагога в следующем учебном году. У воспитанников младшей группы выявлено развитие интересов, любознательности и познавательной мотивации; сформировались познавательные действия, развитие воображения и творческой активности; воспитанники могут формировать первичные представления о себе, других людях, объектах окружающего мира, о свойствах и отношениях объектов окружающего мира (форме, цвете, размере, материале, количестве, пространстве и времени, движении и покое, причинах и следствиях и др.), о малой родине, об отечественных традициях и праздниках, об особенностях природы. Необходимо в следующем учебном году уделить внимание ознакомлению с окружающим миром (комнатные растения, качество и свойства предметов и сезонным изменениям</w:t>
      </w:r>
      <w:proofErr w:type="gramStart"/>
      <w:r w:rsidRPr="008D1583">
        <w:rPr>
          <w:rFonts w:ascii="Arial" w:eastAsia="Times New Roman" w:hAnsi="Arial" w:cs="Arial"/>
          <w:color w:val="000000"/>
          <w:sz w:val="27"/>
          <w:szCs w:val="27"/>
          <w:lang w:eastAsia="ru-RU"/>
        </w:rPr>
        <w:t xml:space="preserve"> )</w:t>
      </w:r>
      <w:proofErr w:type="gramEnd"/>
      <w:r w:rsidRPr="008D1583">
        <w:rPr>
          <w:rFonts w:ascii="Arial" w:eastAsia="Times New Roman" w:hAnsi="Arial" w:cs="Arial"/>
          <w:color w:val="000000"/>
          <w:sz w:val="27"/>
          <w:szCs w:val="27"/>
          <w:lang w:eastAsia="ru-RU"/>
        </w:rPr>
        <w:t xml:space="preserve">, с предметным и социальным </w:t>
      </w:r>
      <w:r w:rsidRPr="008D1583">
        <w:rPr>
          <w:rFonts w:ascii="Arial" w:eastAsia="Times New Roman" w:hAnsi="Arial" w:cs="Arial"/>
          <w:color w:val="000000"/>
          <w:sz w:val="27"/>
          <w:szCs w:val="27"/>
          <w:lang w:eastAsia="ru-RU"/>
        </w:rPr>
        <w:lastRenderedPageBreak/>
        <w:t>миром, сенсорных эталонов и элементарных математических представлений (ориентировка в пространстве и времени). Желатель</w:t>
      </w:r>
      <w:r w:rsidR="00276C5F">
        <w:rPr>
          <w:rFonts w:ascii="Arial" w:eastAsia="Times New Roman" w:hAnsi="Arial" w:cs="Arial"/>
          <w:color w:val="000000"/>
          <w:sz w:val="27"/>
          <w:szCs w:val="27"/>
          <w:lang w:eastAsia="ru-RU"/>
        </w:rPr>
        <w:t>но приобрести и расширить в 2020 – 2021</w:t>
      </w:r>
      <w:r w:rsidRPr="008D1583">
        <w:rPr>
          <w:rFonts w:ascii="Arial" w:eastAsia="Times New Roman" w:hAnsi="Arial" w:cs="Arial"/>
          <w:color w:val="000000"/>
          <w:sz w:val="27"/>
          <w:szCs w:val="27"/>
          <w:lang w:eastAsia="ru-RU"/>
        </w:rPr>
        <w:t xml:space="preserve"> учебном году дидактический материал по познавательному развитию.</w:t>
      </w:r>
      <w:r w:rsidRPr="008D1583">
        <w:rPr>
          <w:rFonts w:ascii="Arial" w:eastAsia="Times New Roman" w:hAnsi="Arial" w:cs="Arial"/>
          <w:color w:val="000000"/>
          <w:sz w:val="27"/>
          <w:szCs w:val="27"/>
          <w:lang w:eastAsia="ru-RU"/>
        </w:rPr>
        <w:br/>
        <w:t>Образовательная область «Социально -  коммуникативное развитие»</w:t>
      </w:r>
      <w:r w:rsidRPr="008D1583">
        <w:rPr>
          <w:rFonts w:ascii="Arial" w:eastAsia="Times New Roman" w:hAnsi="Arial" w:cs="Arial"/>
          <w:color w:val="000000"/>
          <w:sz w:val="27"/>
          <w:szCs w:val="27"/>
          <w:lang w:eastAsia="ru-RU"/>
        </w:rPr>
        <w:br/>
        <w:t>Уровни освоения программы низкий средний высоки</w:t>
      </w:r>
      <w:r w:rsidR="00276C5F">
        <w:rPr>
          <w:rFonts w:ascii="Arial" w:eastAsia="Times New Roman" w:hAnsi="Arial" w:cs="Arial"/>
          <w:color w:val="000000"/>
          <w:sz w:val="27"/>
          <w:szCs w:val="27"/>
          <w:lang w:eastAsia="ru-RU"/>
        </w:rPr>
        <w:t>й</w:t>
      </w:r>
      <w:r w:rsidRPr="008D1583">
        <w:rPr>
          <w:rFonts w:ascii="Arial" w:eastAsia="Times New Roman" w:hAnsi="Arial" w:cs="Arial"/>
          <w:color w:val="000000"/>
          <w:sz w:val="27"/>
          <w:szCs w:val="27"/>
          <w:lang w:eastAsia="ru-RU"/>
        </w:rPr>
        <w:br/>
        <w:t>Младший возраст (3 – 4 года) 46% 0% 54% 38% 0% 62%</w:t>
      </w:r>
      <w:r w:rsidRPr="008D1583">
        <w:rPr>
          <w:rFonts w:ascii="Arial" w:eastAsia="Times New Roman" w:hAnsi="Arial" w:cs="Arial"/>
          <w:color w:val="000000"/>
          <w:sz w:val="27"/>
          <w:szCs w:val="27"/>
          <w:lang w:eastAsia="ru-RU"/>
        </w:rPr>
        <w:br/>
        <w:t xml:space="preserve">Анализ по образовательной области «Социально - Коммуникативное развитие» показал, что материал освоен дошкольниками в основном на высоком уровне. На протяжении всего учебного года велась работа по усвоению норм и ценностей, принятых в обществе, включая моральные и нравственные ценности. Велась целенаправленная и систематическая работа по развитию уровня общения и взаимодействия детей </w:t>
      </w:r>
      <w:proofErr w:type="gramStart"/>
      <w:r w:rsidRPr="008D1583">
        <w:rPr>
          <w:rFonts w:ascii="Arial" w:eastAsia="Times New Roman" w:hAnsi="Arial" w:cs="Arial"/>
          <w:color w:val="000000"/>
          <w:sz w:val="27"/>
          <w:szCs w:val="27"/>
          <w:lang w:eastAsia="ru-RU"/>
        </w:rPr>
        <w:t>со</w:t>
      </w:r>
      <w:proofErr w:type="gramEnd"/>
      <w:r w:rsidRPr="008D1583">
        <w:rPr>
          <w:rFonts w:ascii="Arial" w:eastAsia="Times New Roman" w:hAnsi="Arial" w:cs="Arial"/>
          <w:color w:val="000000"/>
          <w:sz w:val="27"/>
          <w:szCs w:val="27"/>
          <w:lang w:eastAsia="ru-RU"/>
        </w:rPr>
        <w:t xml:space="preserve"> взрослыми и сверстниками; становлению самостоятельности, целенаправленности и </w:t>
      </w:r>
      <w:proofErr w:type="spellStart"/>
      <w:r w:rsidRPr="008D1583">
        <w:rPr>
          <w:rFonts w:ascii="Arial" w:eastAsia="Times New Roman" w:hAnsi="Arial" w:cs="Arial"/>
          <w:color w:val="000000"/>
          <w:sz w:val="27"/>
          <w:szCs w:val="27"/>
          <w:lang w:eastAsia="ru-RU"/>
        </w:rPr>
        <w:t>саморегуляции</w:t>
      </w:r>
      <w:proofErr w:type="spellEnd"/>
      <w:r w:rsidRPr="008D1583">
        <w:rPr>
          <w:rFonts w:ascii="Arial" w:eastAsia="Times New Roman" w:hAnsi="Arial" w:cs="Arial"/>
          <w:color w:val="000000"/>
          <w:sz w:val="27"/>
          <w:szCs w:val="27"/>
          <w:lang w:eastAsia="ru-RU"/>
        </w:rPr>
        <w:t xml:space="preserve"> собственных действий; развитию социального и эмоционального интеллекта, эмоционально – волевой сферы, эмоциональной отзывчивости, сопереживания; формированию готовности к совместной деятельности со сверстниками; формированию уважительного отношения и чувства принадлежности к своей семье и к сообществу детей и взрослых в Организации. Большое внимание уделялось формированию позитивных установок к различным видам труда и творчества; у детей сформировались навыки организованного поведения в детском саду, дома, на улице. Сформированы элементарные представления о том, что хорошо и что плохо. Дети учились бесконфликтному общению со сверстниками. Проводилась целенаправленная работа по формированию основ безопасного поведения в быту, на улице, в коллективе, на природе. В следующем учебном году необходимо продолжать уделять внимание коммуникативным навыкам детей, умению общаться между собой, уступать друг другу, соблюдать правила поведения в детском саду, повышать знания о безопасности на дороге, в быту, в природе. Проводить индивидуальные, коллективные беседы, рассматривать иллюстрации о правилах поведения, разбирать проблемные и конфликтные ситуации.</w:t>
      </w:r>
      <w:r w:rsidRPr="008D1583">
        <w:rPr>
          <w:rFonts w:ascii="Arial" w:eastAsia="Times New Roman" w:hAnsi="Arial" w:cs="Arial"/>
          <w:color w:val="000000"/>
          <w:sz w:val="27"/>
          <w:szCs w:val="27"/>
          <w:lang w:eastAsia="ru-RU"/>
        </w:rPr>
        <w:br/>
        <w:t>Образовательная область «Художественно – эстетическое развитие»</w:t>
      </w:r>
      <w:r w:rsidRPr="008D1583">
        <w:rPr>
          <w:rFonts w:ascii="Arial" w:eastAsia="Times New Roman" w:hAnsi="Arial" w:cs="Arial"/>
          <w:color w:val="000000"/>
          <w:sz w:val="27"/>
          <w:szCs w:val="27"/>
          <w:lang w:eastAsia="ru-RU"/>
        </w:rPr>
        <w:br/>
        <w:t>   Уровни освоения п</w:t>
      </w:r>
      <w:r w:rsidR="00276C5F">
        <w:rPr>
          <w:rFonts w:ascii="Arial" w:eastAsia="Times New Roman" w:hAnsi="Arial" w:cs="Arial"/>
          <w:color w:val="000000"/>
          <w:sz w:val="27"/>
          <w:szCs w:val="27"/>
          <w:lang w:eastAsia="ru-RU"/>
        </w:rPr>
        <w:t>рограммы низкий средний высокий</w:t>
      </w:r>
      <w:r w:rsidRPr="008D1583">
        <w:rPr>
          <w:rFonts w:ascii="Arial" w:eastAsia="Times New Roman" w:hAnsi="Arial" w:cs="Arial"/>
          <w:color w:val="000000"/>
          <w:sz w:val="27"/>
          <w:szCs w:val="27"/>
          <w:lang w:eastAsia="ru-RU"/>
        </w:rPr>
        <w:br/>
        <w:t>Младший возраст (3 – 4 года) 62% 0% 38% 81% 0% 19%</w:t>
      </w:r>
      <w:r w:rsidRPr="008D1583">
        <w:rPr>
          <w:rFonts w:ascii="Arial" w:eastAsia="Times New Roman" w:hAnsi="Arial" w:cs="Arial"/>
          <w:color w:val="000000"/>
          <w:sz w:val="27"/>
          <w:szCs w:val="27"/>
          <w:lang w:eastAsia="ru-RU"/>
        </w:rPr>
        <w:br/>
        <w:t xml:space="preserve">Программный материал образовательной области «Художественно-эстетическое развитие» в младшей группе освоен детьми в основном на среднем уровне. В течение всего учебного года у воспитанников развивались предпосылки ценностно-смыслового восприятия и понимания произведений искусства (словесного, музыкального, изобразительного), мира природы. У детей происходило становление эстетического отношения к окружающему миру; формировались элементарные представления о видах искусства. Дети учились правильному и грамотному восприятию музыкальных произведений, </w:t>
      </w:r>
      <w:r w:rsidRPr="008D1583">
        <w:rPr>
          <w:rFonts w:ascii="Arial" w:eastAsia="Times New Roman" w:hAnsi="Arial" w:cs="Arial"/>
          <w:color w:val="000000"/>
          <w:sz w:val="27"/>
          <w:szCs w:val="27"/>
          <w:lang w:eastAsia="ru-RU"/>
        </w:rPr>
        <w:lastRenderedPageBreak/>
        <w:t>художественной литературы, фольклора; стимулировались сопереживания персонажам художественных произведений. Большая работа была направлена на реализацию самостоятельной творческой деятельности детей (изобразительной, конструктивно-модельной, музыкальной, хореографической и др.). В следующем учебном году необходимо продолжать индивидуальную работу по формированию, умений и навыков по изобразительной деятельности, совершенствовать технику рисования карандашами и красками, лепки, аппликации, развивать творческие способности воспитанников. Предложить родителям в свободное время закреплять умения детей, учить детей самостоятельно пользоваться ножницами, различать цвета и их оттенки.</w:t>
      </w:r>
      <w:r w:rsidRPr="008D1583">
        <w:rPr>
          <w:rFonts w:ascii="Arial" w:eastAsia="Times New Roman" w:hAnsi="Arial" w:cs="Arial"/>
          <w:color w:val="000000"/>
          <w:sz w:val="27"/>
          <w:szCs w:val="27"/>
          <w:lang w:eastAsia="ru-RU"/>
        </w:rPr>
        <w:br/>
        <w:t>Вывод:</w:t>
      </w:r>
      <w:r w:rsidRPr="008D1583">
        <w:rPr>
          <w:rFonts w:ascii="Arial" w:eastAsia="Times New Roman" w:hAnsi="Arial" w:cs="Arial"/>
          <w:color w:val="000000"/>
          <w:sz w:val="27"/>
          <w:szCs w:val="27"/>
          <w:lang w:eastAsia="ru-RU"/>
        </w:rPr>
        <w:br/>
        <w:t>Сравнительный анализ результатов мон</w:t>
      </w:r>
      <w:r w:rsidR="00276C5F">
        <w:rPr>
          <w:rFonts w:ascii="Arial" w:eastAsia="Times New Roman" w:hAnsi="Arial" w:cs="Arial"/>
          <w:color w:val="000000"/>
          <w:sz w:val="27"/>
          <w:szCs w:val="27"/>
          <w:lang w:eastAsia="ru-RU"/>
        </w:rPr>
        <w:t xml:space="preserve">иторинга в начале и в конце 2019 – 2020 </w:t>
      </w:r>
      <w:bookmarkStart w:id="0" w:name="_GoBack"/>
      <w:bookmarkEnd w:id="0"/>
      <w:r w:rsidRPr="008D1583">
        <w:rPr>
          <w:rFonts w:ascii="Arial" w:eastAsia="Times New Roman" w:hAnsi="Arial" w:cs="Arial"/>
          <w:color w:val="000000"/>
          <w:sz w:val="27"/>
          <w:szCs w:val="27"/>
          <w:lang w:eastAsia="ru-RU"/>
        </w:rPr>
        <w:t>учебного года показывает рост усвоения детьми программного материала, то есть прослеживается положительная динамика развития ребенка по всем образовательным областям. В основном показатели выполнения программы находятся в пределах среднего и выше среднего уровней. Уменьшился процент воспитанников нуждающихся в коррекционной работе. Это означает, что применение в педагогической практике рабочей программы благотворно сказывается на результатах итогового мониторинга. Таким образом, образовательная деятельность в младшей группе реализуется на достаточном уровне. Очевиден положительный результат проделанной работы, знания детей прочные. Дошкольники второй младшей группы способны применять их в повседневной деятельности.</w:t>
      </w:r>
      <w:r w:rsidRPr="008D1583">
        <w:rPr>
          <w:rFonts w:ascii="Arial" w:eastAsia="Times New Roman" w:hAnsi="Arial" w:cs="Arial"/>
          <w:color w:val="000000"/>
          <w:sz w:val="27"/>
          <w:szCs w:val="27"/>
          <w:lang w:eastAsia="ru-RU"/>
        </w:rPr>
        <w:br/>
        <w:t>                                        </w:t>
      </w:r>
      <w:r w:rsidRPr="008D1583">
        <w:rPr>
          <w:rFonts w:ascii="Arial" w:eastAsia="Times New Roman" w:hAnsi="Arial" w:cs="Arial"/>
          <w:color w:val="000000"/>
          <w:sz w:val="27"/>
          <w:szCs w:val="27"/>
          <w:lang w:eastAsia="ru-RU"/>
        </w:rPr>
        <w:br/>
        <w:t> </w:t>
      </w:r>
      <w:r w:rsidRPr="008D1583">
        <w:rPr>
          <w:rFonts w:ascii="Arial" w:eastAsia="Times New Roman" w:hAnsi="Arial" w:cs="Arial"/>
          <w:color w:val="000000"/>
          <w:sz w:val="27"/>
          <w:szCs w:val="27"/>
          <w:lang w:eastAsia="ru-RU"/>
        </w:rPr>
        <w:br/>
        <w:t> </w:t>
      </w:r>
      <w:r w:rsidRPr="008D1583">
        <w:rPr>
          <w:rFonts w:ascii="Arial" w:eastAsia="Times New Roman" w:hAnsi="Arial" w:cs="Arial"/>
          <w:color w:val="000000"/>
          <w:sz w:val="27"/>
          <w:szCs w:val="27"/>
          <w:lang w:eastAsia="ru-RU"/>
        </w:rPr>
        <w:br/>
        <w:t> </w:t>
      </w:r>
    </w:p>
    <w:p w:rsidR="00023C14" w:rsidRDefault="00023C14"/>
    <w:sectPr w:rsidR="00023C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1FF"/>
    <w:rsid w:val="00023C14"/>
    <w:rsid w:val="00276C5F"/>
    <w:rsid w:val="003641FF"/>
    <w:rsid w:val="00821995"/>
    <w:rsid w:val="008D1583"/>
    <w:rsid w:val="00DD35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D15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1583"/>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8D15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D15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1583"/>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8D15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821976">
      <w:bodyDiv w:val="1"/>
      <w:marLeft w:val="0"/>
      <w:marRight w:val="0"/>
      <w:marTop w:val="0"/>
      <w:marBottom w:val="0"/>
      <w:divBdr>
        <w:top w:val="none" w:sz="0" w:space="0" w:color="auto"/>
        <w:left w:val="none" w:sz="0" w:space="0" w:color="auto"/>
        <w:bottom w:val="none" w:sz="0" w:space="0" w:color="auto"/>
        <w:right w:val="none" w:sz="0" w:space="0" w:color="auto"/>
      </w:divBdr>
      <w:divsChild>
        <w:div w:id="770204754">
          <w:marLeft w:val="0"/>
          <w:marRight w:val="0"/>
          <w:marTop w:val="0"/>
          <w:marBottom w:val="0"/>
          <w:divBdr>
            <w:top w:val="none" w:sz="0" w:space="0" w:color="auto"/>
            <w:left w:val="none" w:sz="0" w:space="0" w:color="auto"/>
            <w:bottom w:val="none" w:sz="0" w:space="0" w:color="auto"/>
            <w:right w:val="none" w:sz="0" w:space="0" w:color="auto"/>
          </w:divBdr>
        </w:div>
        <w:div w:id="1248996075">
          <w:marLeft w:val="0"/>
          <w:marRight w:val="0"/>
          <w:marTop w:val="0"/>
          <w:marBottom w:val="0"/>
          <w:divBdr>
            <w:top w:val="none" w:sz="0" w:space="0" w:color="auto"/>
            <w:left w:val="none" w:sz="0" w:space="0" w:color="auto"/>
            <w:bottom w:val="none" w:sz="0" w:space="0" w:color="auto"/>
            <w:right w:val="none" w:sz="0" w:space="0" w:color="auto"/>
          </w:divBdr>
        </w:div>
        <w:div w:id="1782147123">
          <w:marLeft w:val="0"/>
          <w:marRight w:val="0"/>
          <w:marTop w:val="0"/>
          <w:marBottom w:val="0"/>
          <w:divBdr>
            <w:top w:val="none" w:sz="0" w:space="0" w:color="auto"/>
            <w:left w:val="none" w:sz="0" w:space="0" w:color="auto"/>
            <w:bottom w:val="none" w:sz="0" w:space="0" w:color="auto"/>
            <w:right w:val="none" w:sz="0" w:space="0" w:color="auto"/>
          </w:divBdr>
          <w:divsChild>
            <w:div w:id="552959554">
              <w:marLeft w:val="319"/>
              <w:marRight w:val="319"/>
              <w:marTop w:val="120"/>
              <w:marBottom w:val="120"/>
              <w:divBdr>
                <w:top w:val="dashed" w:sz="6" w:space="4" w:color="787878"/>
                <w:left w:val="dashed" w:sz="6" w:space="4" w:color="787878"/>
                <w:bottom w:val="dashed" w:sz="6" w:space="4" w:color="787878"/>
                <w:right w:val="dashed" w:sz="6" w:space="4" w:color="787878"/>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schoolfiles.net/172256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95ADA-952E-423A-8440-10EC319D1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1787</Words>
  <Characters>10191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2020-09-11T10:18:00Z</dcterms:created>
  <dcterms:modified xsi:type="dcterms:W3CDTF">2020-09-11T12:52:00Z</dcterms:modified>
</cp:coreProperties>
</file>