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3B" w:rsidRPr="0084073B" w:rsidRDefault="0084073B" w:rsidP="0051586E">
      <w:pPr>
        <w:shd w:val="clear" w:color="auto" w:fill="FFFFFF"/>
        <w:spacing w:before="182" w:after="547" w:line="288" w:lineRule="atLeast"/>
        <w:outlineLvl w:val="0"/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ru-RU"/>
        </w:rPr>
      </w:pPr>
      <w:r w:rsidRPr="0084073B"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ru-RU"/>
        </w:rPr>
        <w:t xml:space="preserve">                           МКДОУ </w:t>
      </w:r>
      <w:proofErr w:type="spellStart"/>
      <w:r w:rsidRPr="0084073B"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ru-RU"/>
        </w:rPr>
        <w:t>д</w:t>
      </w:r>
      <w:proofErr w:type="spellEnd"/>
      <w:r w:rsidRPr="0084073B"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ru-RU"/>
        </w:rPr>
        <w:t>/сад «Салам»</w:t>
      </w:r>
    </w:p>
    <w:p w:rsidR="00D029A6" w:rsidRDefault="0084073B" w:rsidP="00D029A6">
      <w:pPr>
        <w:shd w:val="clear" w:color="auto" w:fill="FFFFFF"/>
        <w:spacing w:before="182" w:after="547" w:line="288" w:lineRule="atLeast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5pt;height:66.55pt">
            <v:shadow on="t" opacity="52429f"/>
            <v:textpath style="font-family:&quot;Arial Black&quot;;font-size:24pt;font-style:italic;v-text-kern:t" trim="t" fitpath="t" string="&#10;Конспект родительского собрания "/>
          </v:shape>
        </w:pict>
      </w:r>
    </w:p>
    <w:p w:rsidR="0084073B" w:rsidRPr="00D029A6" w:rsidRDefault="00D029A6" w:rsidP="00D029A6">
      <w:pPr>
        <w:shd w:val="clear" w:color="auto" w:fill="FFFFFF"/>
        <w:spacing w:before="182" w:after="547" w:line="288" w:lineRule="atLeast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14.7pt;height:96.6pt" adj="6924,10800" fillcolor="#60c" strokecolor="#c9f">
            <v:fill color2="#c0c" focus="100%" type="gradient"/>
            <v:shadow on="t" color="#99f" opacity="52429f" offset="3pt,3pt"/>
            <v:textpath style="font-family:&quot;Impact&quot;;font-size:28pt;v-text-kern:t" trim="t" fitpath="t" string="«Сюжетно-ролевая игра в процессе всестороннего развития детей "/>
          </v:shape>
        </w:pict>
      </w:r>
    </w:p>
    <w:p w:rsidR="0084073B" w:rsidRDefault="0084073B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  <w:drawing>
          <wp:inline distT="0" distB="0" distL="0" distR="0">
            <wp:extent cx="4516951" cy="3683643"/>
            <wp:effectExtent l="266700" t="228600" r="245549" b="202557"/>
            <wp:docPr id="1" name="Рисунок 0" descr="8d754f62-7e3d-45ad-bcea-096b44da58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754f62-7e3d-45ad-bcea-096b44da58f6.jpg"/>
                    <pic:cNvPicPr/>
                  </pic:nvPicPr>
                  <pic:blipFill>
                    <a:blip r:embed="rId4" cstate="print"/>
                    <a:srcRect l="10681" t="3904" r="16691" b="9254"/>
                    <a:stretch>
                      <a:fillRect/>
                    </a:stretch>
                  </pic:blipFill>
                  <pic:spPr>
                    <a:xfrm>
                      <a:off x="0" y="0"/>
                      <a:ext cx="4513801" cy="368107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4073B" w:rsidRDefault="0084073B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84073B" w:rsidRDefault="0084073B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84073B" w:rsidRPr="00D029A6" w:rsidRDefault="0084073B" w:rsidP="0051586E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33"/>
          <w:szCs w:val="33"/>
          <w:lang w:eastAsia="ru-RU"/>
        </w:rPr>
      </w:pPr>
    </w:p>
    <w:p w:rsidR="0084073B" w:rsidRPr="00D029A6" w:rsidRDefault="0084073B" w:rsidP="00D029A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33"/>
          <w:szCs w:val="33"/>
          <w:lang w:eastAsia="ru-RU"/>
        </w:rPr>
      </w:pPr>
      <w:proofErr w:type="spellStart"/>
      <w:r w:rsidRPr="00D029A6">
        <w:rPr>
          <w:rFonts w:ascii="Arial" w:eastAsia="Times New Roman" w:hAnsi="Arial" w:cs="Arial"/>
          <w:b/>
          <w:color w:val="FF0000"/>
          <w:sz w:val="33"/>
          <w:szCs w:val="33"/>
          <w:lang w:eastAsia="ru-RU"/>
        </w:rPr>
        <w:t>Воспитатели</w:t>
      </w:r>
      <w:proofErr w:type="gramStart"/>
      <w:r w:rsidRPr="00D029A6">
        <w:rPr>
          <w:rFonts w:ascii="Arial" w:eastAsia="Times New Roman" w:hAnsi="Arial" w:cs="Arial"/>
          <w:b/>
          <w:color w:val="FF0000"/>
          <w:sz w:val="33"/>
          <w:szCs w:val="33"/>
          <w:lang w:eastAsia="ru-RU"/>
        </w:rPr>
        <w:t>:М</w:t>
      </w:r>
      <w:proofErr w:type="gramEnd"/>
      <w:r w:rsidRPr="00D029A6">
        <w:rPr>
          <w:rFonts w:ascii="Arial" w:eastAsia="Times New Roman" w:hAnsi="Arial" w:cs="Arial"/>
          <w:b/>
          <w:color w:val="FF0000"/>
          <w:sz w:val="33"/>
          <w:szCs w:val="33"/>
          <w:lang w:eastAsia="ru-RU"/>
        </w:rPr>
        <w:t>аазова</w:t>
      </w:r>
      <w:proofErr w:type="spellEnd"/>
      <w:r w:rsidRPr="00D029A6">
        <w:rPr>
          <w:rFonts w:ascii="Arial" w:eastAsia="Times New Roman" w:hAnsi="Arial" w:cs="Arial"/>
          <w:b/>
          <w:color w:val="FF0000"/>
          <w:sz w:val="33"/>
          <w:szCs w:val="33"/>
          <w:lang w:eastAsia="ru-RU"/>
        </w:rPr>
        <w:t xml:space="preserve"> А.Ш.</w:t>
      </w:r>
    </w:p>
    <w:p w:rsidR="0084073B" w:rsidRPr="00D029A6" w:rsidRDefault="0084073B" w:rsidP="00D029A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33"/>
          <w:szCs w:val="33"/>
          <w:lang w:eastAsia="ru-RU"/>
        </w:rPr>
      </w:pPr>
      <w:r w:rsidRPr="00D029A6">
        <w:rPr>
          <w:rFonts w:ascii="Arial" w:eastAsia="Times New Roman" w:hAnsi="Arial" w:cs="Arial"/>
          <w:b/>
          <w:color w:val="FF0000"/>
          <w:sz w:val="33"/>
          <w:szCs w:val="33"/>
          <w:lang w:eastAsia="ru-RU"/>
        </w:rPr>
        <w:t>Ахмедова Р.А.</w:t>
      </w:r>
    </w:p>
    <w:p w:rsidR="0084073B" w:rsidRPr="00D029A6" w:rsidRDefault="0084073B" w:rsidP="00D029A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70C0"/>
          <w:sz w:val="33"/>
          <w:szCs w:val="33"/>
          <w:lang w:eastAsia="ru-RU"/>
        </w:rPr>
      </w:pPr>
      <w:r w:rsidRPr="00D029A6">
        <w:rPr>
          <w:rFonts w:ascii="Arial" w:eastAsia="Times New Roman" w:hAnsi="Arial" w:cs="Arial"/>
          <w:b/>
          <w:color w:val="0070C0"/>
          <w:sz w:val="33"/>
          <w:szCs w:val="33"/>
          <w:lang w:eastAsia="ru-RU"/>
        </w:rPr>
        <w:t>2019г</w:t>
      </w:r>
    </w:p>
    <w:p w:rsidR="0084073B" w:rsidRDefault="0084073B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84073B" w:rsidRDefault="0084073B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51586E" w:rsidRPr="0051586E" w:rsidRDefault="0051586E" w:rsidP="00D029A6">
      <w:pPr>
        <w:spacing w:after="0" w:line="240" w:lineRule="auto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Конспект родительского собрания «Сюжетно-ролевая игра в процессе всестороннего развития детей дошкольного возраста»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Цель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повышение педагогической компетенции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родителей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по проблеме игровой деятельности у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детей среднего дошкольного возраста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Задачи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Формировать понятие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родителей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о возможности игры как средства для </w:t>
      </w:r>
      <w:proofErr w:type="spell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развития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интеллектуально-познавательной</w:t>
      </w:r>
      <w:proofErr w:type="spell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деятельности.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Стимулировать интерес </w:t>
      </w:r>
      <w:proofErr w:type="spell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родителей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для</w:t>
      </w:r>
      <w:proofErr w:type="spell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совместной игровой деятельности с собственным ребенком.</w:t>
      </w:r>
    </w:p>
    <w:p w:rsidR="0051586E" w:rsidRPr="0051586E" w:rsidRDefault="0051586E" w:rsidP="0051586E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Обсудить вопрос об организации игровой среды в условиях детского сада и семьи.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Участники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воспитатели,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родители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– Добрый вечер, уважаемые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родители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! Мы рады встрече с Вами за нашим круглым столом.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Сегодня мы поговорим с вами о том, во что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играют наши дети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Зачем нужна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 ребёнку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Какие игры воспитывают, а какие вредны? Почему мы затронули эту тему? Потому, что современные мальчишки и девчонки, для которых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- жизненная необходимость и условие для полноценного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развития перестают играть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А те игры, в которые они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играют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не интересны, а порой и агрессивны. Поэтому наша задача научить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детей играть правильно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разнообразно.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Дошкольный возраст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– первоначальный этап усвоения общественного опыта. Ребёнок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развивается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под воздействием воспитания, под влиянием впечатлений от окружающего мира.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– наиболее доступный ребёнку вид деятельности, своеобразный способ переработки полученных впечатлений. Мир </w:t>
      </w:r>
      <w:proofErr w:type="spell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дошкольного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детства</w:t>
      </w:r>
      <w:proofErr w:type="spell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тесным образом связан с игрой.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- Для того чтобы наш разговор был задушевным и откровенным, предлагаю вам заполнить визитную карточку. На визитной карточке напишите своё имя, отчество и нарисуйте картинку, соответствующую вашему настроению 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(солнышко, тучка и т. д.)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Психологическая разминка 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«Улыбка»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- Хочу узнать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у Вас хорошее настроение? Как без слов подарить его другим людям при встрече? Как без слов сообщить о своем хорошем настроении? Конечно, улыбкой. Улыбнулись соседу справа, улыбнулись соседу слева. Улыбка может согреть своим теплом, показать ваше дружелюбие и улучшить настроение.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 с мячом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Отвечайте на вопросы, пожалуйста, честно и откровенно.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 какую игру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играли недавно с ребенком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ребенок попросит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поиграть с ним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ваши действия.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Какие игры чаще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играет ваш ребенок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</w:t>
      </w:r>
    </w:p>
    <w:p w:rsidR="0051586E" w:rsidRPr="0051586E" w:rsidRDefault="0051586E" w:rsidP="0051586E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При выборе новой игрушки, что учитываете, чем руководствуетесь?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Какие игры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играли в детстве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рассказываете ли ребенку?</w:t>
      </w:r>
    </w:p>
    <w:p w:rsidR="0051586E" w:rsidRPr="0051586E" w:rsidRDefault="0051586E" w:rsidP="0051586E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сломалась игрушка, как вы поступаете в таких случаях?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Где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играет Ваш ребёнок дома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Какие условия созданы?</w:t>
      </w:r>
    </w:p>
    <w:p w:rsidR="0051586E" w:rsidRPr="0051586E" w:rsidRDefault="0051586E" w:rsidP="0051586E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Какие игрушки любимые у ребенка?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Кто чаще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играет с ребенком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мама или папа?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Давайте разберёмся, что же представляет собой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На ваш взгляд, что это? И для чего она нужна? 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(высказывания </w:t>
      </w:r>
      <w:r w:rsidRPr="0051586E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родителей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)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Я с вами согласна.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-путь к познанию ребёнком самого себя, своих возможностей, способностей. Для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 xml:space="preserve">детей игра </w:t>
      </w:r>
      <w:proofErr w:type="gram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–т</w:t>
      </w:r>
      <w:proofErr w:type="gramEnd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руд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, требующий усилий, настоящих человеческих 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чувств, качеств, тренирует свои силу и ловкость, закрепляет у </w:t>
      </w:r>
      <w:proofErr w:type="spell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детей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полезные</w:t>
      </w:r>
      <w:proofErr w:type="spell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умения и привычки. </w:t>
      </w:r>
      <w:proofErr w:type="gramStart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Поэтому, ребёнок в вволю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наигравшись в детстве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вступает во взрослую жизнь не обременённый детскими страхами и проблемами.</w:t>
      </w:r>
      <w:proofErr w:type="gram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 xml:space="preserve">Игра </w:t>
      </w:r>
      <w:proofErr w:type="gram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–ш</w:t>
      </w:r>
      <w:proofErr w:type="gramEnd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кола морали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Можно сколько угодно говорить ребёнку, что такое 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«плохо»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но лишь сказка и </w:t>
      </w:r>
      <w:proofErr w:type="spell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способны</w:t>
      </w:r>
      <w:proofErr w:type="spell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через эмоциональное переживание, через постановку себя на место другого научить его действовать и поступать в соответствии с нравственными требованиями. Игры при умелой организации учат многим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добродетелям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доброте, терпимости, отзывчивости, выручке т. д. Попробуйте выразить сущность игры одним словом.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 – это… 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(интерес,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развитие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познание, творчество, радость, социализация, гармония).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Надо помнить, что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– ведущая деятельность в детском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возрасте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деятельность, определяющая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развитие интеллектуальных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физических и моральных сил ребенка. С помощью игры эффективнее идет воспитание и обучение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детей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proofErr w:type="gramStart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–п</w:t>
      </w:r>
      <w:proofErr w:type="gram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онятие многогранное. Существует различные виды игр. Одни из них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развивают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кругозор и мышление (дидактические игры, другие на ловкость, силу (подвижные игры, треть</w:t>
      </w:r>
      <w:proofErr w:type="gramStart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и-</w:t>
      </w:r>
      <w:proofErr w:type="gram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конструкторские навыки 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</w:t>
      </w:r>
      <w:r w:rsidRPr="0051586E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конструктивные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)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Сегодня мы с вами поговорим о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сюжетно-ролевой игре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Сюжетно-ролевая игра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носит коллективный характер. Это не означает, что дети не могут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играть в одиночку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Игра-отражение жизни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. Здесь все </w:t>
      </w:r>
      <w:proofErr w:type="gramStart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понарошку</w:t>
      </w:r>
      <w:proofErr w:type="gram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как будто.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сюжетно-ролевой игре есть сюжет и роли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Значение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сюжетно-ролевой игры на развитие детей очень велико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1. В игре придумывается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 xml:space="preserve">сюжет </w:t>
      </w:r>
      <w:proofErr w:type="gram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-з</w:t>
      </w:r>
      <w:proofErr w:type="gramEnd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начит развивается фантазия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2. В игре ведутся диалоги между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играющим</w:t>
      </w:r>
      <w:proofErr w:type="gram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и-</w:t>
      </w:r>
      <w:proofErr w:type="gramEnd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 xml:space="preserve"> значит развивается речь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3. Используются заместители предмето</w:t>
      </w:r>
      <w:proofErr w:type="gramStart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в-</w:t>
      </w:r>
      <w:proofErr w:type="gram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развивается воображение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4. Придумываются костюм</w:t>
      </w:r>
      <w:proofErr w:type="gramStart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ы-</w:t>
      </w:r>
      <w:proofErr w:type="gram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дети проявляют творчество.</w:t>
      </w:r>
    </w:p>
    <w:p w:rsidR="0051586E" w:rsidRPr="0051586E" w:rsidRDefault="0051586E" w:rsidP="0051586E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5. В игре познается окружающий мир.</w:t>
      </w:r>
    </w:p>
    <w:p w:rsidR="0051586E" w:rsidRPr="0051586E" w:rsidRDefault="0051586E" w:rsidP="0051586E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6. В игре дети знакомятся с такими сторонами действительности, как действия и взаимоотношения взрослых.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7. </w:t>
      </w:r>
      <w:proofErr w:type="gram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Развивается самооценка 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(оценка своих возможностей, качеств и места среди других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детей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  <w:proofErr w:type="gram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</w:t>
      </w:r>
      <w:proofErr w:type="gramStart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От самооценки зависит отношение к успехам и неудачам).</w:t>
      </w:r>
      <w:proofErr w:type="gramEnd"/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Существует огромное количество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сюжетно-ролевых игр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Игры предлагаются детям в соответствии с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возрастом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и усложняются в каждой группе.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Вот так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играют наши дети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3 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«А у нас, в детском саду, мы </w:t>
      </w:r>
      <w:r w:rsidRPr="0051586E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играем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»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(Просмотр презентации)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Проанализировав анкеты, хочется похвалить вас, уважаемые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родители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Многие из вас покупают детям настольные игры,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конструкторы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мозаики. Все это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развивает у детей усидчивость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внимание. Также много покупаете различных игрушек. Но далеко не все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родители обыгрывают их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Вот и получается, что дети катают машины взад- вперед, животные рычат друг на друга и дерутся. Дети получают мало информации, слабо отражают действительность. Последний вопрос анкеты вы не связали с игрой. Если бы вы рассказали о своей работе,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поиграли бы с ребенком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Как бы интересно могли бы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играть дети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!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Давайте разделимся на две группы 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(команды)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(делим по карточка</w:t>
      </w:r>
      <w:proofErr w:type="gramStart"/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м-</w:t>
      </w:r>
      <w:proofErr w:type="gramEnd"/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 xml:space="preserve"> цветочкам двух цветов)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 </w:t>
      </w:r>
      <w:r w:rsidRPr="0051586E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«Зоопарк»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Одна группа будет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играть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другая наблюдать за игрой</w:t>
      </w:r>
      <w:proofErr w:type="gramStart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  <w:proofErr w:type="gram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(</w:t>
      </w:r>
      <w:proofErr w:type="gram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</w:t>
      </w:r>
      <w:proofErr w:type="gramEnd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одители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разбирают атрибуты к игре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играют самостоятельно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)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 xml:space="preserve">После игры вопросы </w:t>
      </w:r>
      <w:proofErr w:type="gramStart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</w:t>
      </w:r>
      <w:proofErr w:type="gram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играющим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Какие трудности испытывали во время игры? (малознакомы, испытывали стеснения, не знали, как обыгрывать игрушки, не могли договориться, мало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играют с детьми дома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).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теперь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играет вторая группа родителей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но уже под руководством воспитателя.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Что вы можете высказать об увиденной игре, отличается ли она </w:t>
      </w:r>
      <w:proofErr w:type="gramStart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от</w:t>
      </w:r>
      <w:proofErr w:type="gram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предыдущей, ведь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сюжет один и тот же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Какие методы и приемы использованы были в игре?</w:t>
      </w:r>
    </w:p>
    <w:p w:rsidR="0051586E" w:rsidRPr="0051586E" w:rsidRDefault="0051586E" w:rsidP="005158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Научила ли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 вас чему-нибудь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Что она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развивала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(придумывали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сюже</w:t>
      </w:r>
      <w:proofErr w:type="gramStart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т-</w:t>
      </w:r>
      <w:proofErr w:type="gramEnd"/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 xml:space="preserve"> фантазировали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договаривались, распределяли роли, использовали считалку, т. е. </w:t>
      </w:r>
      <w:r w:rsidRPr="0051586E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развивали речь</w:t>
      </w:r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, в игре сотрудничали, выстраивали взаимоотношения, считали животных и продукты питания для них, т. е. использовали математические знания, строили </w:t>
      </w:r>
      <w:proofErr w:type="spellStart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вольеры-проявляли</w:t>
      </w:r>
      <w:proofErr w:type="spellEnd"/>
      <w:r w:rsidRPr="0051586E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творчество и т. д.)</w:t>
      </w:r>
    </w:p>
    <w:p w:rsidR="00171E47" w:rsidRDefault="00171E47"/>
    <w:sectPr w:rsidR="00171E47" w:rsidSect="00D029A6">
      <w:pgSz w:w="11906" w:h="16838"/>
      <w:pgMar w:top="1134" w:right="850" w:bottom="1134" w:left="1701" w:header="708" w:footer="708" w:gutter="0"/>
      <w:pgBorders w:offsetFrom="page">
        <w:top w:val="flowersRoses" w:sz="25" w:space="24" w:color="auto"/>
        <w:left w:val="flowersRoses" w:sz="25" w:space="24" w:color="auto"/>
        <w:bottom w:val="flowersRoses" w:sz="25" w:space="24" w:color="auto"/>
        <w:right w:val="flowersRose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1586E"/>
    <w:rsid w:val="000A0C06"/>
    <w:rsid w:val="00171E47"/>
    <w:rsid w:val="0051586E"/>
    <w:rsid w:val="0084073B"/>
    <w:rsid w:val="00D0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47"/>
  </w:style>
  <w:style w:type="paragraph" w:styleId="1">
    <w:name w:val="heading 1"/>
    <w:basedOn w:val="a"/>
    <w:link w:val="10"/>
    <w:uiPriority w:val="9"/>
    <w:qFormat/>
    <w:rsid w:val="00515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1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8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2020-01-29T22:17:00Z</dcterms:created>
  <dcterms:modified xsi:type="dcterms:W3CDTF">2020-02-01T07:21:00Z</dcterms:modified>
</cp:coreProperties>
</file>