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92" w:rsidRPr="00C60A92" w:rsidRDefault="00C60A92" w:rsidP="00CF4BB9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FF0000"/>
          <w:kern w:val="36"/>
          <w:sz w:val="45"/>
          <w:szCs w:val="45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kern w:val="36"/>
          <w:sz w:val="45"/>
          <w:szCs w:val="45"/>
          <w:lang w:eastAsia="ru-RU"/>
        </w:rPr>
        <w:t xml:space="preserve">                     </w:t>
      </w:r>
      <w:r w:rsidRPr="00C60A92">
        <w:rPr>
          <w:rFonts w:ascii="inherit" w:eastAsia="Times New Roman" w:hAnsi="inherit" w:cs="Arial"/>
          <w:b/>
          <w:bCs/>
          <w:color w:val="FF0000"/>
          <w:kern w:val="36"/>
          <w:sz w:val="45"/>
          <w:szCs w:val="45"/>
          <w:lang w:eastAsia="ru-RU"/>
        </w:rPr>
        <w:t>МКДОУ</w:t>
      </w:r>
      <w:r w:rsidRPr="00C60A92">
        <w:rPr>
          <w:rFonts w:ascii="inherit" w:eastAsia="Times New Roman" w:hAnsi="inherit" w:cs="Arial" w:hint="eastAsia"/>
          <w:b/>
          <w:bCs/>
          <w:color w:val="FF0000"/>
          <w:kern w:val="36"/>
          <w:sz w:val="45"/>
          <w:szCs w:val="45"/>
          <w:lang w:eastAsia="ru-RU"/>
        </w:rPr>
        <w:t xml:space="preserve"> «</w:t>
      </w:r>
      <w:r w:rsidRPr="00C60A92">
        <w:rPr>
          <w:rFonts w:ascii="inherit" w:eastAsia="Times New Roman" w:hAnsi="inherit" w:cs="Arial"/>
          <w:b/>
          <w:bCs/>
          <w:color w:val="FF0000"/>
          <w:kern w:val="36"/>
          <w:sz w:val="45"/>
          <w:szCs w:val="45"/>
          <w:lang w:eastAsia="ru-RU"/>
        </w:rPr>
        <w:t>Салам</w:t>
      </w:r>
      <w:r w:rsidRPr="00C60A92">
        <w:rPr>
          <w:rFonts w:ascii="inherit" w:eastAsia="Times New Roman" w:hAnsi="inherit" w:cs="Arial" w:hint="eastAsia"/>
          <w:b/>
          <w:bCs/>
          <w:color w:val="FF0000"/>
          <w:kern w:val="36"/>
          <w:sz w:val="45"/>
          <w:szCs w:val="45"/>
          <w:lang w:eastAsia="ru-RU"/>
        </w:rPr>
        <w:t>»</w:t>
      </w:r>
    </w:p>
    <w:p w:rsidR="00C60A92" w:rsidRDefault="00C60A92" w:rsidP="00CF4BB9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</w:p>
    <w:p w:rsidR="00C60A92" w:rsidRDefault="00C60A92" w:rsidP="00CF4BB9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</w:p>
    <w:p w:rsidR="00C60A92" w:rsidRDefault="00C60A92" w:rsidP="00CF4BB9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</w:p>
    <w:p w:rsidR="00C60A92" w:rsidRDefault="00EC4A05" w:rsidP="00CF4BB9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  <w:r w:rsidRPr="00EC4A05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55pt;height:39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Картотека игр и упражнений "/>
          </v:shape>
        </w:pict>
      </w:r>
    </w:p>
    <w:p w:rsidR="00C60A92" w:rsidRDefault="00C60A92" w:rsidP="00CF4BB9">
      <w:pPr>
        <w:shd w:val="clear" w:color="auto" w:fill="FFFFFF"/>
        <w:spacing w:after="137" w:line="463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</w:pPr>
    </w:p>
    <w:p w:rsidR="00C60A92" w:rsidRDefault="007124F8" w:rsidP="007124F8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lang w:eastAsia="ru-RU"/>
        </w:rPr>
        <w:drawing>
          <wp:inline distT="0" distB="0" distL="0" distR="0">
            <wp:extent cx="4546677" cy="4016829"/>
            <wp:effectExtent l="19050" t="0" r="6273" b="0"/>
            <wp:docPr id="1" name="Рисунок 8" descr="i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577" cy="401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A05" w:rsidRPr="00EC4A05">
        <w:rPr>
          <w:rFonts w:ascii="inherit" w:eastAsia="Times New Roman" w:hAnsi="inherit" w:cs="Arial"/>
          <w:b/>
          <w:bCs/>
          <w:color w:val="1E4E70"/>
          <w:kern w:val="36"/>
          <w:sz w:val="45"/>
          <w:szCs w:val="45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67.15pt;height:56.55pt" fillcolor="#99f" stroked="f">
            <v:fill color2="#099" focus="100%" type="gradient"/>
            <v:shadow on="t" color="silver" opacity="52429f" offset="3pt,3pt"/>
            <v:textpath style="font-family:&quot;Times New Roman&quot;;font-size:28pt;v-text-kern:t" trim="t" fitpath="t" xscale="f" string="по гендерному воспитанию в старшей группе"/>
          </v:shape>
        </w:pict>
      </w:r>
    </w:p>
    <w:p w:rsidR="00C60A92" w:rsidRDefault="00C60A92" w:rsidP="00C60A92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C60A92" w:rsidRPr="007124F8" w:rsidRDefault="007124F8" w:rsidP="007124F8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0070C0"/>
          <w:lang w:eastAsia="ru-RU"/>
        </w:rPr>
      </w:pPr>
      <w:r w:rsidRPr="007124F8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Воспитатель:</w:t>
      </w:r>
      <w:r w:rsidRPr="007124F8">
        <w:rPr>
          <w:rFonts w:ascii="Arial" w:eastAsia="Times New Roman" w:hAnsi="Arial" w:cs="Arial"/>
          <w:b/>
          <w:bCs/>
          <w:color w:val="0070C0"/>
          <w:sz w:val="24"/>
          <w:lang w:eastAsia="ru-RU"/>
        </w:rPr>
        <w:t xml:space="preserve"> </w:t>
      </w:r>
      <w:proofErr w:type="spellStart"/>
      <w:r w:rsidRPr="007124F8">
        <w:rPr>
          <w:rFonts w:ascii="Arial" w:eastAsia="Times New Roman" w:hAnsi="Arial" w:cs="Arial"/>
          <w:b/>
          <w:bCs/>
          <w:color w:val="0070C0"/>
          <w:sz w:val="24"/>
          <w:lang w:eastAsia="ru-RU"/>
        </w:rPr>
        <w:t>выс.квал.котег</w:t>
      </w:r>
      <w:proofErr w:type="gramStart"/>
      <w:r w:rsidRPr="007124F8">
        <w:rPr>
          <w:rFonts w:ascii="Arial" w:eastAsia="Times New Roman" w:hAnsi="Arial" w:cs="Arial"/>
          <w:b/>
          <w:bCs/>
          <w:color w:val="0070C0"/>
          <w:sz w:val="24"/>
          <w:lang w:eastAsia="ru-RU"/>
        </w:rPr>
        <w:t>.М</w:t>
      </w:r>
      <w:proofErr w:type="gramEnd"/>
      <w:r w:rsidRPr="007124F8">
        <w:rPr>
          <w:rFonts w:ascii="Arial" w:eastAsia="Times New Roman" w:hAnsi="Arial" w:cs="Arial"/>
          <w:b/>
          <w:bCs/>
          <w:color w:val="0070C0"/>
          <w:sz w:val="24"/>
          <w:lang w:eastAsia="ru-RU"/>
        </w:rPr>
        <w:t>аазова</w:t>
      </w:r>
      <w:proofErr w:type="spellEnd"/>
      <w:r w:rsidRPr="007124F8">
        <w:rPr>
          <w:rFonts w:ascii="Arial" w:eastAsia="Times New Roman" w:hAnsi="Arial" w:cs="Arial"/>
          <w:b/>
          <w:bCs/>
          <w:color w:val="0070C0"/>
          <w:sz w:val="24"/>
          <w:lang w:eastAsia="ru-RU"/>
        </w:rPr>
        <w:t xml:space="preserve"> А.Ш.</w:t>
      </w:r>
    </w:p>
    <w:p w:rsidR="00C60A92" w:rsidRDefault="00C60A92" w:rsidP="00C60A92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C60A92" w:rsidRDefault="00C60A92" w:rsidP="00C60A92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C60A92" w:rsidRPr="007124F8" w:rsidRDefault="007124F8" w:rsidP="007124F8">
      <w:pPr>
        <w:shd w:val="clear" w:color="auto" w:fill="FFFFFF"/>
        <w:spacing w:after="171" w:line="343" w:lineRule="atLeast"/>
        <w:jc w:val="center"/>
        <w:rPr>
          <w:rFonts w:ascii="Arial" w:eastAsia="Times New Roman" w:hAnsi="Arial" w:cs="Arial"/>
          <w:b/>
          <w:bCs/>
          <w:color w:val="FF0000"/>
          <w:sz w:val="32"/>
          <w:lang w:eastAsia="ru-RU"/>
        </w:rPr>
      </w:pPr>
      <w:r w:rsidRPr="007124F8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2019-2020гг.</w:t>
      </w:r>
    </w:p>
    <w:p w:rsidR="00C60A92" w:rsidRPr="007124F8" w:rsidRDefault="00C60A92" w:rsidP="00C60A92">
      <w:pPr>
        <w:shd w:val="clear" w:color="auto" w:fill="FFFFFF"/>
        <w:spacing w:after="171" w:line="343" w:lineRule="atLeast"/>
        <w:rPr>
          <w:rFonts w:ascii="Arial" w:eastAsia="Times New Roman" w:hAnsi="Arial" w:cs="Arial"/>
          <w:b/>
          <w:bCs/>
          <w:color w:val="FF0000"/>
          <w:sz w:val="27"/>
          <w:lang w:eastAsia="ru-RU"/>
        </w:rPr>
      </w:pPr>
    </w:p>
    <w:p w:rsidR="00CF4BB9" w:rsidRPr="007124F8" w:rsidRDefault="00CF4BB9" w:rsidP="00C60A92">
      <w:pPr>
        <w:shd w:val="clear" w:color="auto" w:fill="FFFFFF"/>
        <w:spacing w:after="171" w:line="343" w:lineRule="atLeas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7124F8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 xml:space="preserve">Картотека игр и упражнений по </w:t>
      </w:r>
      <w:proofErr w:type="spellStart"/>
      <w:r w:rsidRPr="007124F8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гендерному</w:t>
      </w:r>
      <w:proofErr w:type="spellEnd"/>
      <w:r w:rsidRPr="007124F8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 xml:space="preserve"> воспитанию в старшей группе.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7124F8" w:rsidRDefault="00CF4BB9" w:rsidP="00CF4BB9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7124F8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Методическая разработка</w:t>
      </w:r>
    </w:p>
    <w:p w:rsidR="00CF4BB9" w:rsidRPr="007124F8" w:rsidRDefault="00CF4BB9" w:rsidP="00CF4BB9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7124F8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 xml:space="preserve">Картотека игр и упражнений по </w:t>
      </w:r>
      <w:proofErr w:type="spellStart"/>
      <w:r w:rsidRPr="007124F8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гендерному</w:t>
      </w:r>
      <w:proofErr w:type="spellEnd"/>
      <w:r w:rsidRPr="007124F8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 xml:space="preserve"> воспитанию в старшей группе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Специально организованные проблемные ситуации.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 описывает возможную ситуацию, например: «Посмо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трите, как красиво одета сегодня наша Машенька. Платье это сшила мама. Но у нее была помощница - Машенька. Я знаю, многие из вас помогают маме. Пожалуй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ста, расскажите, как вы это делаете.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веты.)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Можете привести примеры из книг? Кто из героев помогает родителям? </w:t>
      </w:r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(А. </w:t>
      </w:r>
      <w:proofErr w:type="spell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Вартктаян</w:t>
      </w:r>
      <w:proofErr w:type="spell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«Помощницы»; П. Воронько. «Мальчик</w:t>
      </w:r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</w:t>
      </w:r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омогай»; Г. </w:t>
      </w:r>
      <w:proofErr w:type="spell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Люгинин</w:t>
      </w:r>
      <w:proofErr w:type="spell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«Мас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 xml:space="preserve">терица»; 3. Александрова. </w:t>
      </w:r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«Сережа моет калоши»);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Моделирование жизненно значимых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ситуаций.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ситуация должна вклю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чать в себя проблему и ряд действий. Зада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 ребенка: определиться и руководство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ваться ими в среде сверстников.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поведения для мальчиков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Дети садятся за столы завтракать. 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ня осталась без стула. Как ты будешь дей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ствовать? Уступишь свой стул? Скажешь воспитателю? Сядешь за стол, не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замечая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девочки?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 У Наташи порвался пакет, конфеты рассыпались по полу. Как ты будешь дей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ствовать? Подберешь конфеты и отдашь их девочке? Попросишь угостить конфета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ми? Не обратишь внимания?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поведения для девочек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В группу пришел новичок. Он грус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тит, ни с кем не играет. Как ты поступишь? Скажешь ему ласковое слово, улыбнешь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ся? Принесешь интересную игрушку? 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зовешь его «плаксой-ваксой»? Не обращая на него внимания, будешь играть с други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 детьми?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 После обеда мама просит помочь убрать со стола. Как ты поступишь? С радостью согласишься? Скажешь, что сначала поиграешь, а потом уберешь? Откажешься?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Дидактические игры</w:t>
      </w:r>
    </w:p>
    <w:p w:rsidR="00CF4BB9" w:rsidRPr="00CF4BB9" w:rsidRDefault="00CF4BB9" w:rsidP="00CF4BB9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«Кто что носит?».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 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ходить отличия во внешнем облике маль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чиков и девочек.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Фланелеграф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фигурки мальчика и девочки, выре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занные из картона. </w:t>
      </w:r>
      <w:proofErr w:type="spell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</w:t>
      </w:r>
      <w:proofErr w:type="gram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азобраться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какая одежда нужна куклам - Кате и Пе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по ошибке прикладывает юбку к фигурке мальчика или завязывает ему бант. Дети должны исправить ошибку и одеть кукол самосто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ятельно.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Дополнительное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брать для кукол подходящие для них предметы или игрушки: девочке - скакал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ку, зонтик; мальчику – гимнастические кольца, удочку.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Дидактические игры</w:t>
      </w:r>
    </w:p>
    <w:p w:rsidR="00CF4BB9" w:rsidRPr="00CF4BB9" w:rsidRDefault="00CF4BB9" w:rsidP="00CF4BB9">
      <w:pPr>
        <w:numPr>
          <w:ilvl w:val="0"/>
          <w:numId w:val="2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«Наши прически».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вать представление о разновидностях при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чесок; развивать фантазию, воображение.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Картинки, сюжетные и пред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метные; принадлежности для ухода за волосами: расчески, заколки, резинки, бан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тики, зеркало.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Разобраться, на каких картинках изображен мальчик, на каких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девочка; отметить детали и особенности причесок: стрижка короткая, длинная. После обсуждения оборудовать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салон красоты.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Дидактические игры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«Сундучок русской хозяюшки».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Расширить представление о быте русского народа; развивать уважительное отношение к труду женщины, желание ей помогать, интерес к истории и культуре своего народа.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Рассмотреть ста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ринные и современные предметы, ото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брать те, которые использовали в старину (глиняный горшок, игрушечный самовар, стиральная доска, современный утюг, иг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рушечный чайник, набор кукольной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суды).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Игры-состязания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Сказать больше добрых, кра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сивых слов о маме, папе; назвать предме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ты, которые могут принадлежать только маме или только папе; перечислить имена мальчиков (девочек).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Игры-занятия с куклами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Накормить куклу Машу, одеть куклу Машу на прогулку, помочь ей при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нять гостей, вылечить куклу Машу.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Подвижные игры «Утка и утята».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атмо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сферу общности, воспитывать чувства со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переживания, ответственности; развивать у девочек способность и желание забо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титься о малышах.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Покрывало.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Действующие лица.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Мама-утка, маленькие утята (четверо-пятеро детей), коршун (воспитатель).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Мама-утка с утятами греются на солнышке, купаются в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пруду, ищут червячков на полянке... Нео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жиданно налетает коршун и пытается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хитить утят. Задача мамы-утки - уберечь своих деток, собрав их вместе, защитить от опасности с помощью покрывала. Если эта задача решается, коршун, несолоно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бавши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покружившись угрожающе еще не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которое время, улетает. Теперь мама-утка вновь выпускает своих детей из укрытия, чтобы они могли вновь резвиться на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лянке.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Схемы-действия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Схемы-действия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отражают культурные эталоны поведения, способствуют усвое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нию правил мужского и женского поведе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ния. Наиболее интенсивны они на месте встречи мальчиков и девочек, уже задан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ном пространством учреждения, - там, где дети имеют возможность проявить само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стоятельность, свободу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Сюжетно-ролевые игры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Овладеть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полоролевым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репертуа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ром, способами мужского и женского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ведения в семье: «Дочки-матери», «У нас гости», «Идем в кукольный театр», «Пере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езжаем на новую квартиру».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Моделирование ситуаций Я и моя семья.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поочередно берут на себя роли членов семьи и свою собст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венную; проектируют возможную соци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альную ситуацию (дома или на улице) и способ поведения.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Совместная трудовая деятельность.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Получив задание, дети в зависимости от пола распределяют трудовые обязанности,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которых - получить положительный результат.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Стирка кукольной 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одежды: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мальчики носят воду, девочки стирают; мальчики относят чистое белье, девочки развешивают;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уборка в природном уголке: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мальчики приносят горшки с цветами в умывальную комнату, девочки протирают листья, орошают их водой; мальчики рас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ставляют цветы по местам, меняют воду в аквариуме, девочки чистят клетки живот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ных и т.д.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Символические игры •«Кто живет в твоем сердце?». Зада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ние.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Получив карточки-символы, схема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тически изображающие понятия «доб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рота», «красота», «честность», «смелость», «сила» и т.д.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отобрать те, кото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рые обозначают ценности, определяющие и направляющие поведение мальчика и де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вочки.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качестве символа можно восполь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зоваться изображением мишки, выполня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ющего различные действия,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 диалога с самим собой, содер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жание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которого - реальные проблемы;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«Мне грустно, потому что,..», «Мне радо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стно, и я...», «Если бы я был (а) мальчиком (девочкой), то..,», «Мне бывает страшно, когда...», «Больше всего я люблю...», «Когда вырасту, я..,», «Когда стану папой (ма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мой), я...» и т.д.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Специально организованные виды дея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тельности.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Выступают в виде этических индивидуальных и совместных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с мальчиками, так и с девочками.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Темы бесед с мальчиками: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«Мальчики </w:t>
      </w:r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-з</w:t>
      </w:r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ащитники слабых (девочек, женщин, ста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риков)», «Мальчики - маленькие рыцари», «Мальчики - юные мастера», «Мальчики -будущие папы».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Темы бесед с девочками: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«Девочки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ленькие хранительницы и утешительни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цы», «Девочки - маленькие принцессы», «Девочки - будущие мамы».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Темы совместных бесед: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«Мальчик и де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вочка - такие разные и такие похожие», «Защита и сострадание - качества муж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чины и женщины», «Внешние формы пове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дения мальчика и девочки», «Мальчики и девочки в совместной деятельности», «Мальчик и девочка - будущая семья».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Игры-состязания,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стимулирующие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познавательную активность: </w:t>
      </w:r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«Назови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смелую профессию», «Опиши словесно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портрет девочки (мальчика)», «Кто передаст характер героя (героини) извест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ного произведения?», «Кто составит не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большой рассказ о мальчике (девочке, ма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ме, папе, бабушке, дедушке) по заданным словам (веселая, озорная, забавная, смеш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ливая; герой, храбрец, победитель, ры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царь)?». '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Символические игры</w:t>
      </w:r>
    </w:p>
    <w:p w:rsidR="00CF4BB9" w:rsidRPr="00CF4BB9" w:rsidRDefault="00CF4BB9" w:rsidP="00CF4BB9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«Предмет-мужчина, предмет-жен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щина». Задание.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Рассмотреть предмет (кувшин, лампа, подушка, карандаш),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представить, кем бы он стал, если его ожи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вить (мужчиной или женщиной), и обыг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рать эти предметы, изображая их взаимо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действие - словесно или жестами.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Символические игры</w:t>
      </w:r>
    </w:p>
    <w:p w:rsidR="00CF4BB9" w:rsidRPr="00CF4BB9" w:rsidRDefault="00CF4BB9" w:rsidP="00CF4BB9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«Мой любимый герой».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Нарисовать образ любимого героя, реаль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ного или литературного; раскрыть словес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 его суть; прикосновением волшебной палочки превратиться в того героя, кого нарисовал.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Примечание.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предусматривают символические действия и творческое вза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имодействие с игроками; желательно: вхождение в образ посредством мимики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пантомимы.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Символические игры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«Сбор чемодана». Задание. «Собрать в чемодан» те черты характера (овеществленные в знаках и символах), которые помогают мужчине и женщине в жизни, способствуют умению видеть и понимать другого.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Дидактические игры</w:t>
      </w:r>
    </w:p>
    <w:p w:rsidR="00CF4BB9" w:rsidRPr="00CF4BB9" w:rsidRDefault="00CF4BB9" w:rsidP="00CF4BB9">
      <w:pPr>
        <w:numPr>
          <w:ilvl w:val="0"/>
          <w:numId w:val="5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«Мама».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представление об обязанностях мамы в семье и на работе; воспитывать любовь к близким людям, желание доставить им удовольст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вие; закрепить употребление «волшебных слов», помогающих дарить окружающим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радость, сохранять дружбу.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бор открыток с изображением букетов, су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вениров, предметов; карточки с текстом «волшебных слов».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предло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жению педагога дети сочиняют рассказ на тему «Моя мама дома и на работе» и опи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сывают ее портрет; с помощью открыток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разыгрывают ситуации: «Выбираем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дарок для мамы (бабушки, сестры)», «Поищем и найдем "волшебные слова" для мамы». Игра заканчивается совместным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определением того, кто самый вниматель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ный: дочка, сын, внук; обсуждением, поче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му сделали именно такой выбор.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numPr>
          <w:ilvl w:val="0"/>
          <w:numId w:val="6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Дидактические игры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«Кем я хочу стать? Как буду работать?».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умение делать выбор в соответствии с собственными ин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тересами и способностями; осознавать значимость любой профессии.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Картинки, изображающие людей разных профессий.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Беседа по темам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Сколько профессий может освоить че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ловек?», «Что определяет название про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фессии?», «Почему человек стремится овладеть профессией?», «Какая профес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 xml:space="preserve">сия самая лучшая? Почему?», «Кем я мечтаю быть? Чему я для этого должен научиться?».2. Чтение стихотворений Маяковского «Кем быть?», 3. обсуждение темы: какие профессии называют женскими и мужскими, </w:t>
      </w:r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случается ли что женщины овладевают</w:t>
      </w:r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мужской профессией, а мужчины – </w:t>
      </w:r>
      <w:proofErr w:type="spell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жнской</w:t>
      </w:r>
      <w:proofErr w:type="spell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4. Вывод, к которому подводит воспитатель: главное – любить и хорошо знать свое дело.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Моделирование жизненно значимой ситуации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включающей проблему и ряд решений, которые следует выбрать и которыми следует руководствоваться в среде сверстников.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поведения для девочек</w:t>
      </w:r>
    </w:p>
    <w:p w:rsidR="00CF4BB9" w:rsidRPr="00CF4BB9" w:rsidRDefault="00CF4BB9" w:rsidP="00CF4BB9">
      <w:pPr>
        <w:numPr>
          <w:ilvl w:val="0"/>
          <w:numId w:val="7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Дети вышли на прогулку. У Алеши неправильно застегнуто пальто. Шапка съехала набок. Ты помогаешь Алеше при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 вести себя в порядок? Жалуешься воспи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тателю на небрежный вид мальчика? Не замечаешь непорядок в одежде Алеши?</w:t>
      </w:r>
    </w:p>
    <w:p w:rsidR="00CF4BB9" w:rsidRPr="00CF4BB9" w:rsidRDefault="00CF4BB9" w:rsidP="00CF4BB9">
      <w:pPr>
        <w:numPr>
          <w:ilvl w:val="0"/>
          <w:numId w:val="7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Мама заболела. Ты будешь заботиться о ней? Или продолжишь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играть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ни в чем не бывало? Станешь капризничать?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моделирует ситуацию и с помощью графических средств или демонстрационного материа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ла он должен продумать и обозначить свои связи, отношения и действия с теми, кто находится с ним в одной ситуации.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Специально организованные проблемные ситуации.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Педагог описывает те ситуации, которые ежедневно возникают в детсаду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апример: 1. Сегодня, позавтракав, все дети отправились на прогулку, Леночка осталась в группе, чтобы помочь Зое Александровне. Не напоминает ли ее поступок кого-нибудь из сказочных персонажей? Кто так же, как Леночка, любил трудиться? С кем ее </w:t>
      </w:r>
      <w:proofErr w:type="spellStart"/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сравнить? С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Крошечкой-Хаврошечкой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с Ленивицей? 2. Оля строила из кубиков домик. Пробежал Андрюша, нечаянно толкнул постройку. Строение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рассыпалолось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Никто не обратил внимания на девочку, на то, как она огорчилась. Только Саша подошел к Оле: собрав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кубики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стал успокаивать девочку. Невольно вспоминается одна из сказок братьев Гримм «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Гензель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Гретель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Кто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расскажеткак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Гензель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заботился о своей сестренке? как успокаивал ее? как по-мужски находил выход из трудного положения? Кто представит, как в такой же ситуации вел бы себя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Карабас-Барабас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Буратино? Айболит?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Моделирование жизненно значимой ситуации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включающей проблему и ряд решений, которые следует выбрать и которыми следует руководствоваться в среде сверстников.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поведения для мальчиков</w:t>
      </w:r>
    </w:p>
    <w:p w:rsidR="00CF4BB9" w:rsidRPr="00CF4BB9" w:rsidRDefault="00CF4BB9" w:rsidP="00CF4BB9">
      <w:pPr>
        <w:numPr>
          <w:ilvl w:val="0"/>
          <w:numId w:val="8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Ты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едешь в трамвае сидишь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окна. Входит женщина. Ты уступаешь ей место? Продолжаешь сидеть и смотреть в окно? Взбираешься на колени мамы? 2. Большие мальчики обижают девочку. Она плачет. Ты проходишь мимо? Зовешь старшего брата или маму? Сам заступаешься за де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вочку?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Сюжетно-ролевые игры.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«Дочки-ма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тери», «Переезжаем на новую кварти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ру», «Ожидаем гостей», «Дети заболе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ли», «В семье празднуют именины».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Игры-драматизации</w:t>
      </w:r>
    </w:p>
    <w:p w:rsidR="00CF4BB9" w:rsidRPr="00CF4BB9" w:rsidRDefault="00CF4BB9" w:rsidP="00CF4BB9">
      <w:pPr>
        <w:numPr>
          <w:ilvl w:val="0"/>
          <w:numId w:val="9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«Спящая красавица».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ровать доброжелательные отношения между мальчиками и девочками; разви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вать способность и желание говорить при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ятное своим товарищам. </w:t>
      </w:r>
      <w:proofErr w:type="spell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</w:t>
      </w:r>
      <w:proofErr w:type="gram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чик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(девочка) по желанию изображает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спящего принца (спящую красавицу). Ос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тальные игроки, соблюдая очередность, подходят к спящему герою и пытаются до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брыми словами разбудить принца (или красавицу).</w:t>
      </w:r>
    </w:p>
    <w:p w:rsidR="00CF4BB9" w:rsidRPr="00CF4BB9" w:rsidRDefault="00CF4BB9" w:rsidP="00CF4BB9">
      <w:pPr>
        <w:numPr>
          <w:ilvl w:val="0"/>
          <w:numId w:val="9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«Сказка наоборот».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ровать умение входить в образ героя про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тивоположного пола, понимать его инте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ресы и нравственные ценности.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Придумать сказку, в которой действуют известные сказочные персонажи.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ное условие: героев (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Буратино,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Карабас-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Барабас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Незнайка) изображают девочки, а героинь (Красная Шапочка,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Крошечка-Хаврошечка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Золушка,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Мальвина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- мальчики.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Имитационные игры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«Любящие родители».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Передать мимикой, эмоциями чувство радос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ти, нежное, заботливое отношение родите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лей к своим детям.</w:t>
      </w:r>
    </w:p>
    <w:p w:rsidR="00CF4BB9" w:rsidRPr="00CF4BB9" w:rsidRDefault="00CF4BB9" w:rsidP="00CF4BB9">
      <w:pPr>
        <w:numPr>
          <w:ilvl w:val="0"/>
          <w:numId w:val="10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«Бездомный котенок». Задание.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Проявить жалость, ласку к тем, кто нужда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ется во внимании.</w:t>
      </w:r>
    </w:p>
    <w:p w:rsidR="00CF4BB9" w:rsidRPr="00CF4BB9" w:rsidRDefault="00CF4BB9" w:rsidP="00CF4BB9">
      <w:pPr>
        <w:numPr>
          <w:ilvl w:val="0"/>
          <w:numId w:val="10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«Разъяренная медведица».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Выразить эмоцию гнева; объяснить его причину у людей, животных; способ выхода из этого состояния.</w:t>
      </w:r>
    </w:p>
    <w:p w:rsidR="00CF4BB9" w:rsidRPr="00CF4BB9" w:rsidRDefault="00CF4BB9" w:rsidP="00CF4BB9">
      <w:pPr>
        <w:numPr>
          <w:ilvl w:val="0"/>
          <w:numId w:val="10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«Охота Бабы Яги».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Передать характер отрицательного сказочного героя выразительными движениями, ми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микой.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Подвижные игры «Найди свою пару».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Держась за руки, составить пары.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сиг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налу воспитателя дети разбегаются по площадке, изображая различные предме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ты. По второму сигналу - находят свою пару. Приз получает та пара, которая пер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вой возьмется за руки и объяснит, как их предметы могут дополнить друг друга.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Моделирование ситуаций «Прими решение».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вать умение самостоятельно принимать решения, ориентируясь на эталон муж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ского и женского поведения, принятый в обществе.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чи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тает текст. Задача, поставленная перед детьми, - самостоятельно продолжить и закончить сказку. Например: «Жила-была девочка, добрая, умная. Один недо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статок был у нее - очень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рассеянная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Од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нажды, отправляясь на день рождения своей подруги, девочка никак не могла найти заколки, чтобы привести в порядок прическу. Наконец нашла. Но тут куда-то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запропастились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носки... Что делать? Опаздывать нельзя. Помогла мама. И но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сочки нашла, и подарок для именинницы подготовила. Когда девочка была уже во дворе, у подъезда ее внимание привлек незнакомый малыш. Он сидел на лавочке и тихонько всхлипывал. Рядом никого не было...».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детей обсуждаются.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Коммуникативные методы</w:t>
      </w:r>
    </w:p>
    <w:p w:rsidR="00CF4BB9" w:rsidRPr="00CF4BB9" w:rsidRDefault="00CF4BB9" w:rsidP="00CF4BB9">
      <w:pPr>
        <w:numPr>
          <w:ilvl w:val="0"/>
          <w:numId w:val="11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«Скажи комплимент». Ход игры.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Рассадив детей по кругу, педагог предлага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 каждому, соблюдая очередность, сказать своему соседу что-то приятное.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Примечание, В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следующий раз задание можно усложнить, предложив мальчикам обратиться к девочкам так, как это сделал бы рыцарь или мушкетер, увидев свою королеву, а девочкам - повести себя как Золушка на балу. По выполнении задания обсудить совместно, кто сказал самый необычный или неожиданный комплимент.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Коммуникативные методы.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 «Посмотри в глаза». Задание.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Составить пары, посмотреть друг другу в гла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за, представить, каким (какой) станет партнер (партнерша), когда вырастет, рас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сказать об этом.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«Секретные совещания». Задание.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Собраться мальчикам на «совещание» •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решить, что приятного, доброго, полезного они могут сделать для девочек.</w:t>
      </w:r>
    </w:p>
    <w:p w:rsidR="00CF4BB9" w:rsidRPr="00CF4BB9" w:rsidRDefault="00CF4BB9" w:rsidP="00CF4BB9">
      <w:pPr>
        <w:numPr>
          <w:ilvl w:val="0"/>
          <w:numId w:val="12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«Подарок». Ход игры.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чередуясь (мальчик-девочка), образуют круг. По предложению водящего (воспита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тель) преподносят соседу воображаемый подарок: руками изображают, что дарят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оворя при этом что-то приятное. Водящий дает установку: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«Подумайте, какой подарок было бы приятно получить ваше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му (вашей) соседу (соседке)».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окончании игры спрашивает, что подарили. Предлагает сопоставить, насколько верно сосед (соседка) понял преподносимый дар. Дети, в свою очередь, делятся впечатлениями о том, какие они испытали чувства, полу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чая или преподнося подарок.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Состязательные игры 1. «Рыцарский турнир». Ход игры.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Турнир проводят мальчики-рыцари, соревнуясь в ловкости, сноровке (попада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в цель, бег с препятствиями, прохож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дение по лабиринту), силе (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перетягива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каната,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армреслинг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смекалке (отга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дывание кроссвордов, задач, головоло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мок), галантности (приглашение на 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нец), остроумии (изложение забавного случая, придумывание названия к смеш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ным картинкам).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Подведение итогов и награждение победителей проводят девочки.</w:t>
      </w:r>
    </w:p>
    <w:p w:rsidR="00CF4BB9" w:rsidRPr="00CF4BB9" w:rsidRDefault="00CF4BB9" w:rsidP="00CF4BB9">
      <w:pPr>
        <w:numPr>
          <w:ilvl w:val="0"/>
          <w:numId w:val="13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«Маленькая хозяйка».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Ход игры. Девочки соревнуются в кулинарных способностях (приготовление бутербродов, салатов), знании кулинарных рецептов, умении сервировать стол, принимать гостей.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Коммуникативные методы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«Новое имя».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зада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нию педагога дети дают ха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рактеристику каждому в группе, начиная с пер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вой буквы имени, 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пример: Наташа - н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ежная, надежная, неунывающая;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Саша - с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мелый, сильный, стойкий.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Охарактери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зовать товарища мож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 и по ассоциации с каким-либо растением, жи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вотным или явлением, 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пример: Таня -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травинка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(тоненькая, хрупкая, нежная, как травинка);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Вася -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василек (глазки голубые, как у василька);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Ксюша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</w:t>
      </w:r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ошечка (ходит тихо-тихо, совсем неслышно, как кошечка);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Саша – </w:t>
      </w: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солнышко (добрый, радостный, согревающий своей улыбкой).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станет ясно, что дети усвоили инструкцию, педагог, подзывая к се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бе каждого воспитанника, предлагает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думать свой вариант характеристики.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Инсценировки по сюжетам произведений. Задание.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Раскрыть поступки геро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ев, проявивших мужественность, женст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венность («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Морозко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», «Рукодельница и Ленивица», «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Крошечка-Хаврошечка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;С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.Т. Аксаков. «Аленький цветочек»; К.И. Чу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ковский. «Айболит»; Х.-К. Андерсен. «Свинопас», «Все хорошо, что хорошо кончается»; братья Гримм.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Гензель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Гретель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»).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Игры-состязания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Назвать пословицы, раскрывающие мужские и женские качества ха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рактера; назвать пословицы о семье, почи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тании родителей, любви к детям; душевно спеть колыбельную песню сыну или дочке; назвать сказки, в которых действуют доб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рые, заботливые, трудолюбивые, сильные, выносливые, отважные, находчивые герои; нарисовать старинный праздничный 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ряд мужчины (женщины); назвать старин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ные предметы быта.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Диалогово-игровые</w:t>
      </w:r>
      <w:proofErr w:type="spellEnd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методы 1. «Беседа с героем сказ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ки».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дру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жеские взаимоотношения между мальчиками и де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вочками; обучать умению действовать в соответствии с ролью.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Карточки с изображением раз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личных сказочных персонажей.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набора карточек вы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брать одну и принять на себя роль этого героя или героини (Василиса Прекрас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ная, Илья Муромец, Снегуроч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ка, Змей Горыныч,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Иванушка-дура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чок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Емеля,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Крошечка-Хаврошечка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Марья-Искусница).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Выбрав пару (мальчик-девочка), разыграть ситуацию, предложенную педагогом, например: сочинить беседу между двумя персонажами на определенную тему (о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годе, друзьях, желаниях, любимых заняти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ях и т.д.); придумать и провести диалог сказочных персонажей по поводу какой-либо совместной деятельности.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Диалогово-игровые</w:t>
      </w:r>
      <w:proofErr w:type="spellEnd"/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методы 2. «Главные слова». 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Находить в сказке главные, значимые слова, раскры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вающие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полоролевые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ценности.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Иллюстрации к знакомым сказкам.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игры.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предложению педагога дети вычленяют в сказке слова, раскрывающие нравственный смысл поступков героев. Это могут волшебные слова, сказочные приговоры, слова, что несут смысловую нагрузку. Так, основные слова в сказке «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Морозко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сказанные падчерицей: «Теп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ло,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Морозушко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тепло, батюшка!». Отсюда понятно: вовсе не случайно, что ее терпе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ние, доброта, трудолюбие, мягкость возна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граждаются. Главные смысловые слова в былине «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Вольга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Микула» произносит богатырь: «Простой крестьянин я, землю пашу. Хлебом Русь кормлю. А зовут меня Микула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Селянинович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Важно донести до детей мысль: трудолюбие, отвага, сила, смелость, любовь к Родине на земле Русской всегда являлись и являются ценностями.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Русские народные игры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 хороводе были мы».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Цель. Формировать умение овладевать нормами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межполового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общения. Ход игры. Дейст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 разворачивается внутри хоровода, а ге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роями становятся мальчик и девочка,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бранные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жребию. По окончании песни: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хороводе были мы.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Ай-люли</w:t>
      </w:r>
      <w:proofErr w:type="spellEnd"/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были мы.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Увидали парочку.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Постой, пара, поклонись,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Ай-люли</w:t>
      </w:r>
      <w:proofErr w:type="spellEnd"/>
      <w:proofErr w:type="gramEnd"/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поклонись.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Хороводу покажись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выбирается новая пара.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Русские народные игры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«Утка».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Ход игры.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Играющие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(чередуясь: мальчик-девочка) образуют круг. В центре - «утка» (девочка), за кругом - «селезень» (мальчик). Он должен поймать утку, стремясь прорваться в круг. Стоящие в кругу, сцепив руки, мешают ему, защи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щая утку.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«Наши мамы. Наши папы»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формировать умение выделять существенные признаки сходства и различия между представителями разного пола. Воспитывать любовь и уважение к близким людям.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Материал: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семейные фотографии каждого ребенка.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стоят по периметру, в центре которого разложены фотографии. Воспитатель говорит о том, что у каждого есть родители, затем предлагает найти фотографию своей мамы или папы, рассказать о них.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того как все дети выполнят зада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ние, воспитатель задаёт вопросы: чем похо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жи ваши мамы (папы)? Какие обязанности по дому они выполняют? Кем вы будете, ког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 вырастете?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Выслушав детей, воспитатель обобщает их ответы.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«Помощники»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Формировать представления о до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машних обязанностях женщин и мужчин, потребность оказывать помощь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близким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Цветок из картона со съёмны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 лепестками.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поочерёдно отрывают лепестки цветка, называя обязанности, которые они выполняют дома (поливают цветы, подмета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ют пол, ухаживают за домашними животны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ми, играют с младшими сестрами и братья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ми, убирают игрушки и др.).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Вариант игры. Дети перечисляют домаш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обязанности, которые выполняют их ма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мы и папы.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«Кто я в семье?»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Формировать представления о род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ственных связях. Учить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употреб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лять слова «сын», «внук», «брат», «дочь», «внучка», «сестра» (в старшем дошкольном возрасте - «племянник», «племянница», «двоюродный брат»).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Цветок из картона со съёмны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 лепестками.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задаёт вопросы, отвечая на которые каждый ребёнок должен оторвать лепесток и сказать, в каких родственных от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ношениях он находится со своей мамой (па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пой, бабушкой, тётей, дядей и т.д.)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«Я знаю пять имён...»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Цель.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Учить идентифицировать себя и ок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ружающих по </w:t>
      </w:r>
      <w:proofErr w:type="spell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полоролевому</w:t>
      </w:r>
      <w:proofErr w:type="spell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признаку. Взрослый перечисляет несколько имён, например Серёжа, Миша, Лёня, Даша, Дима. Дети называют лишнее имя, затем объясня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ют, почему они считают его лишним.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«Давайте говорить друг другу комплименты»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 детей проявлять внимание к сверстникам своего и противоположного пола. Формировать представления о муже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ственности и женственности.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Куклы Саша и Маша, сделанные из картонных цилиндров. Головы кукол - воз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душные шары голубого (Саша) и розового (Маша) цвета с нарисованными лицами. Маль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чик одет в рубашку и брюки, девочка - в коф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 и юбку. Живой (искусственный) цветок.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вносит в групповое помеще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кукол и рассказывает детям историю их знакомства. «Саша увидел Машу на прогулке и решил с ней познакомиться. Из всех девочек он выбрал её, потому что Маша была самая красивая и доброжелательная. Маше тоже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нравился симпатичный мальчик. Они подру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жились и пришли в детский сад узнать, что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мают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 о друге дети и как они умеют дру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жить. Куклы принесли волшебный цветок, ко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торый поможет каждому выразить свои чувст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ва». Дети передают друг другу цветок и гово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рят комплименты. Если ребёнок затрудняется, воспитатель задаёт ему наводящие вопросы.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«Смайлик»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Учить называть, понимать и демон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стрировать эмоциональные состояния чело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века (радость, грусть, злость, удивление, обиду и др.).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Большой круг из картона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майлик; вырезанные из цветной бумаги гла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за, брови, рты, носы - на каждого ребёнка.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описывает какую-либо ситуа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цию, например Смайлик увидел друзей (забо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лел, рассердился и т.д.). Дети должны соста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вить из деталей изображение Смайлика, пе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редав его настроение в зависимости от ситу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ации, затем изобразить данное эмоциональ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ное состояние с помощью мимики и жестов.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«Вежливые слова»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уважительное отно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шение друг к другу, желание оказать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мощь.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Активизировать словарь (здравствуй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те, до свидания, до скорой встречи, будьте добры, будьте любезны, пожалуйста, спаси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бо, извините, спокойной ночи и др.).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 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Сюжетные картинки, на кото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рых изображены различные ситуации (ре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бёнок толкнул мальчика (девочку), поднял вещь, которую уронил сверстник, и т.д.).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поочерёдно рассматривают картин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ки и называют вежливые слова и выраже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ния, употребление которых уместно в той или иной ситуации.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ребёнок затрудняется, воспитатель задаёт ему наводящие вопросы.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Какое волшебное слово нужно произне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сти, чтобы друг не обиделся?</w:t>
      </w:r>
    </w:p>
    <w:p w:rsidR="00CF4BB9" w:rsidRPr="00CF4BB9" w:rsidRDefault="00CF4BB9" w:rsidP="00CF4BB9">
      <w:pPr>
        <w:numPr>
          <w:ilvl w:val="0"/>
          <w:numId w:val="14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ты отблагодаришь человека за 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мощь?</w:t>
      </w:r>
    </w:p>
    <w:p w:rsidR="00CF4BB9" w:rsidRPr="00CF4BB9" w:rsidRDefault="00CF4BB9" w:rsidP="00CF4BB9">
      <w:pPr>
        <w:numPr>
          <w:ilvl w:val="0"/>
          <w:numId w:val="14"/>
        </w:num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ты скажешь, если случайно кого-ни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будь толкнул или задел? И т.д.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«Собираемся в гости»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Цель.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Формировать потребность выгля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деть аккуратно и опрятно. Учить детей доб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рожелательно относиться к сверстникам, проявлять заботу.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Материал.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Предметы одежды (юбки, ру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башки, галстуки, пояса и т.д.), сумки, детская косметика, часы, расчёски, игрушки и т.д.</w:t>
      </w:r>
      <w:proofErr w:type="gramEnd"/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предлагает детям отправить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ся в гости и напоминает, что для этого надо привести себя в порядок: красиво одеться, причесаться и т.д.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сигналу двое-трое детей начинают со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бираться в гости, остальные наблюдают за их действиями и отвечают на вопросы вос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питателя: могут ли дети отправиться в гости прямо сейчас? Что желательно изменить во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внешнем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мальчиков (девочек)? Нужда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ются ли они в помощи? Как можно помочь девочкам (мальчикам)? И т.п.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внешний вид игроков, по мнению детей, приведён в порядок, взрослый напо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минает им о том, что надо поблагодарить друзей за проявленную заботу и внимание.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«Отгадай профессию»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дошкольный возраст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Закреплять знания детей о профес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сиях. Формировать представление о разде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лении профессий на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мужские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женские.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Карточки с изображением лю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 разных профессий.</w:t>
      </w:r>
    </w:p>
    <w:p w:rsidR="00CF4BB9" w:rsidRPr="00CF4BB9" w:rsidRDefault="00CF4BB9" w:rsidP="00CF4BB9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перечисляет действия чело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века, занятого тем или иным делом. Дети на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зывают профессию, один ребёнок выбирает карточку с соответствующим изображени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ем. Затем проводится беседа о данной про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фессии. Например: «Человек надевает спе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циальную одежду, спускается под землю, работает отбойным молотком, добывая уголь. Кто он по профессии?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(Шахтёр.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няк.)</w:t>
      </w:r>
      <w:proofErr w:type="gramEnd"/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вы считаете, сложно ли работать шахтёром? Мужчины или женщины рабо</w:t>
      </w:r>
      <w:r w:rsidRPr="00CF4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тают шахтёрами? Как вы думаете, почему? Каким должен быть шахтёр? Как вы думаете, почему женщины не работают горняками?» (Высказывания детей.) Если у кого-либо из детей родственники работают шахтёрами, педагог просит рассказать о них.</w:t>
      </w:r>
    </w:p>
    <w:p w:rsidR="0011768E" w:rsidRDefault="0011768E"/>
    <w:sectPr w:rsidR="0011768E" w:rsidSect="007124F8">
      <w:pgSz w:w="11906" w:h="16838"/>
      <w:pgMar w:top="1134" w:right="850" w:bottom="1134" w:left="1134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F20"/>
    <w:multiLevelType w:val="multilevel"/>
    <w:tmpl w:val="BF2EC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32592"/>
    <w:multiLevelType w:val="multilevel"/>
    <w:tmpl w:val="2998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E7E27"/>
    <w:multiLevelType w:val="multilevel"/>
    <w:tmpl w:val="F40A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A3CF3"/>
    <w:multiLevelType w:val="multilevel"/>
    <w:tmpl w:val="007A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447D4"/>
    <w:multiLevelType w:val="multilevel"/>
    <w:tmpl w:val="BB8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81C8C"/>
    <w:multiLevelType w:val="multilevel"/>
    <w:tmpl w:val="DD909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77987"/>
    <w:multiLevelType w:val="multilevel"/>
    <w:tmpl w:val="E5360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C6ADB"/>
    <w:multiLevelType w:val="multilevel"/>
    <w:tmpl w:val="52505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2592E"/>
    <w:multiLevelType w:val="multilevel"/>
    <w:tmpl w:val="2B72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E41D1A"/>
    <w:multiLevelType w:val="multilevel"/>
    <w:tmpl w:val="65C2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535A16"/>
    <w:multiLevelType w:val="multilevel"/>
    <w:tmpl w:val="9D84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1447AC"/>
    <w:multiLevelType w:val="multilevel"/>
    <w:tmpl w:val="9A18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9B594E"/>
    <w:multiLevelType w:val="multilevel"/>
    <w:tmpl w:val="99200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C6122F"/>
    <w:multiLevelType w:val="multilevel"/>
    <w:tmpl w:val="7C6E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1"/>
  </w:num>
  <w:num w:numId="5">
    <w:abstractNumId w:val="7"/>
  </w:num>
  <w:num w:numId="6">
    <w:abstractNumId w:val="13"/>
  </w:num>
  <w:num w:numId="7">
    <w:abstractNumId w:val="3"/>
  </w:num>
  <w:num w:numId="8">
    <w:abstractNumId w:val="6"/>
  </w:num>
  <w:num w:numId="9">
    <w:abstractNumId w:val="12"/>
  </w:num>
  <w:num w:numId="10">
    <w:abstractNumId w:val="8"/>
  </w:num>
  <w:num w:numId="11">
    <w:abstractNumId w:val="1"/>
  </w:num>
  <w:num w:numId="12">
    <w:abstractNumId w:val="2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F4BB9"/>
    <w:rsid w:val="0011768E"/>
    <w:rsid w:val="0043239B"/>
    <w:rsid w:val="007124F8"/>
    <w:rsid w:val="008E62BC"/>
    <w:rsid w:val="00C60A92"/>
    <w:rsid w:val="00CF4BB9"/>
    <w:rsid w:val="00EC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8E"/>
  </w:style>
  <w:style w:type="paragraph" w:styleId="1">
    <w:name w:val="heading 1"/>
    <w:basedOn w:val="a"/>
    <w:link w:val="10"/>
    <w:uiPriority w:val="9"/>
    <w:qFormat/>
    <w:rsid w:val="00CF4B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F4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F4B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4B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69807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4606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91141">
                  <w:marLeft w:val="0"/>
                  <w:marRight w:val="0"/>
                  <w:marTop w:val="343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494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3918</Words>
  <Characters>22334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2020-02-03T20:45:00Z</dcterms:created>
  <dcterms:modified xsi:type="dcterms:W3CDTF">2020-02-04T23:40:00Z</dcterms:modified>
</cp:coreProperties>
</file>