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03" w:rsidRPr="006F7748" w:rsidRDefault="00F65073" w:rsidP="00F65073">
      <w:pPr>
        <w:pStyle w:val="a3"/>
        <w:rPr>
          <w:b/>
          <w:i/>
          <w:color w:val="002060"/>
          <w:sz w:val="28"/>
          <w:szCs w:val="28"/>
        </w:rPr>
      </w:pPr>
      <w:r w:rsidRPr="006F7748">
        <w:rPr>
          <w:b/>
          <w:i/>
          <w:color w:val="002060"/>
          <w:sz w:val="28"/>
          <w:szCs w:val="28"/>
        </w:rPr>
        <w:t xml:space="preserve">                                           </w:t>
      </w:r>
      <w:r w:rsidR="006F73CE" w:rsidRPr="006F7748">
        <w:rPr>
          <w:b/>
          <w:i/>
          <w:color w:val="002060"/>
          <w:sz w:val="32"/>
          <w:szCs w:val="28"/>
        </w:rPr>
        <w:t>МКДОУ «Салам»</w:t>
      </w:r>
    </w:p>
    <w:p w:rsidR="00750840" w:rsidRDefault="00750840" w:rsidP="002A0D03">
      <w:pPr>
        <w:pStyle w:val="a3"/>
        <w:jc w:val="center"/>
        <w:rPr>
          <w:b/>
          <w:i/>
          <w:color w:val="000000"/>
          <w:sz w:val="40"/>
          <w:szCs w:val="40"/>
        </w:rPr>
      </w:pPr>
    </w:p>
    <w:p w:rsidR="003127E6" w:rsidRDefault="00F65073" w:rsidP="00F65073">
      <w:pPr>
        <w:pStyle w:val="a3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 xml:space="preserve">             </w:t>
      </w:r>
      <w:r w:rsidR="0001045E" w:rsidRPr="0001045E">
        <w:rPr>
          <w:b/>
          <w:i/>
          <w:color w:val="0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6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оклад на тему:"/>
          </v:shape>
        </w:pict>
      </w:r>
    </w:p>
    <w:p w:rsidR="003127E6" w:rsidRPr="003127E6" w:rsidRDefault="003127E6" w:rsidP="003127E6">
      <w:pPr>
        <w:pStyle w:val="a3"/>
        <w:jc w:val="center"/>
        <w:rPr>
          <w:b/>
          <w:i/>
          <w:color w:val="FF0000"/>
          <w:sz w:val="40"/>
          <w:szCs w:val="40"/>
        </w:rPr>
      </w:pPr>
      <w:r w:rsidRPr="002A0D03">
        <w:rPr>
          <w:b/>
          <w:i/>
          <w:color w:val="000000"/>
          <w:sz w:val="40"/>
          <w:szCs w:val="40"/>
        </w:rPr>
        <w:t xml:space="preserve"> </w:t>
      </w:r>
      <w:r w:rsidRPr="003127E6">
        <w:rPr>
          <w:b/>
          <w:i/>
          <w:color w:val="FF0000"/>
          <w:sz w:val="44"/>
          <w:szCs w:val="40"/>
        </w:rPr>
        <w:t>«Развитие художественно – творческих способностей детей дошкольного возраста в процессе продуктивной деятельности»</w:t>
      </w:r>
    </w:p>
    <w:p w:rsidR="00750840" w:rsidRDefault="00750840" w:rsidP="00E53D65">
      <w:pPr>
        <w:pStyle w:val="a3"/>
        <w:rPr>
          <w:b/>
          <w:i/>
          <w:color w:val="000000"/>
          <w:sz w:val="40"/>
          <w:szCs w:val="40"/>
        </w:rPr>
      </w:pPr>
    </w:p>
    <w:p w:rsidR="00750840" w:rsidRDefault="006F7748" w:rsidP="002A0D03">
      <w:pPr>
        <w:pStyle w:val="a3"/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8.5pt;height:291.15pt">
            <v:imagedata r:id="rId5" o:title="6961b654-aa28-45d9-af3a-ff20a11187e3"/>
          </v:shape>
        </w:pict>
      </w:r>
    </w:p>
    <w:p w:rsidR="00F3795D" w:rsidRDefault="006F7748" w:rsidP="002A0D03">
      <w:pPr>
        <w:pStyle w:val="a3"/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FFFF00"/>
          <w:sz w:val="44"/>
          <w:szCs w:val="40"/>
        </w:rPr>
        <w:pict>
          <v:shape id="_x0000_i1027" type="#_x0000_t136" style="width:255.55pt;height:25.3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0pt;v-text-kern:t" trim="t" fitpath="t" string="Старшая группа «Солнышко»"/>
          </v:shape>
        </w:pict>
      </w:r>
    </w:p>
    <w:p w:rsidR="00F3795D" w:rsidRDefault="00F3795D" w:rsidP="002A0D03">
      <w:pPr>
        <w:pStyle w:val="a3"/>
        <w:jc w:val="center"/>
        <w:rPr>
          <w:b/>
          <w:i/>
          <w:color w:val="000000"/>
          <w:sz w:val="40"/>
          <w:szCs w:val="40"/>
        </w:rPr>
      </w:pPr>
    </w:p>
    <w:p w:rsidR="00F3795D" w:rsidRPr="006F7748" w:rsidRDefault="006F7748" w:rsidP="006F7748">
      <w:pPr>
        <w:pStyle w:val="a3"/>
        <w:rPr>
          <w:b/>
          <w:i/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t xml:space="preserve">     </w:t>
      </w:r>
      <w:proofErr w:type="spellStart"/>
      <w:r w:rsidRPr="006F7748">
        <w:rPr>
          <w:b/>
          <w:i/>
          <w:color w:val="002060"/>
          <w:sz w:val="40"/>
          <w:szCs w:val="40"/>
        </w:rPr>
        <w:t>Воспитатель:</w:t>
      </w:r>
      <w:r w:rsidRPr="006F7748">
        <w:rPr>
          <w:b/>
          <w:i/>
          <w:color w:val="FF0000"/>
          <w:sz w:val="40"/>
          <w:szCs w:val="40"/>
        </w:rPr>
        <w:t>выс.квал</w:t>
      </w:r>
      <w:proofErr w:type="spellEnd"/>
      <w:r w:rsidRPr="006F7748">
        <w:rPr>
          <w:b/>
          <w:i/>
          <w:color w:val="FF0000"/>
          <w:sz w:val="40"/>
          <w:szCs w:val="40"/>
        </w:rPr>
        <w:t xml:space="preserve"> </w:t>
      </w:r>
      <w:proofErr w:type="spellStart"/>
      <w:r w:rsidRPr="006F7748">
        <w:rPr>
          <w:b/>
          <w:i/>
          <w:color w:val="FF0000"/>
          <w:sz w:val="40"/>
          <w:szCs w:val="40"/>
        </w:rPr>
        <w:t>котег</w:t>
      </w:r>
      <w:proofErr w:type="gramStart"/>
      <w:r w:rsidRPr="006F7748">
        <w:rPr>
          <w:b/>
          <w:i/>
          <w:color w:val="FF0000"/>
          <w:sz w:val="40"/>
          <w:szCs w:val="40"/>
        </w:rPr>
        <w:t>.М</w:t>
      </w:r>
      <w:proofErr w:type="gramEnd"/>
      <w:r w:rsidRPr="006F7748">
        <w:rPr>
          <w:b/>
          <w:i/>
          <w:color w:val="FF0000"/>
          <w:sz w:val="40"/>
          <w:szCs w:val="40"/>
        </w:rPr>
        <w:t>аазова</w:t>
      </w:r>
      <w:proofErr w:type="spellEnd"/>
      <w:r w:rsidRPr="006F7748">
        <w:rPr>
          <w:b/>
          <w:i/>
          <w:color w:val="FF0000"/>
          <w:sz w:val="40"/>
          <w:szCs w:val="40"/>
        </w:rPr>
        <w:t xml:space="preserve"> А.Ш.</w:t>
      </w:r>
    </w:p>
    <w:p w:rsidR="006F7748" w:rsidRDefault="006F7748" w:rsidP="002A0D03">
      <w:pPr>
        <w:pStyle w:val="a3"/>
        <w:jc w:val="center"/>
        <w:rPr>
          <w:b/>
          <w:i/>
          <w:color w:val="002060"/>
          <w:sz w:val="40"/>
          <w:szCs w:val="40"/>
        </w:rPr>
      </w:pPr>
    </w:p>
    <w:p w:rsidR="00F3795D" w:rsidRPr="006F7748" w:rsidRDefault="006F7748" w:rsidP="002A0D03">
      <w:pPr>
        <w:pStyle w:val="a3"/>
        <w:jc w:val="center"/>
        <w:rPr>
          <w:b/>
          <w:i/>
          <w:color w:val="002060"/>
          <w:sz w:val="40"/>
          <w:szCs w:val="40"/>
        </w:rPr>
      </w:pPr>
      <w:r w:rsidRPr="006F7748">
        <w:rPr>
          <w:b/>
          <w:i/>
          <w:color w:val="002060"/>
          <w:sz w:val="40"/>
          <w:szCs w:val="40"/>
        </w:rPr>
        <w:t>2019г.</w:t>
      </w:r>
    </w:p>
    <w:p w:rsidR="002A0D03" w:rsidRPr="00E53D65" w:rsidRDefault="006F73CE" w:rsidP="00E53D65">
      <w:pPr>
        <w:pStyle w:val="a3"/>
        <w:jc w:val="center"/>
        <w:rPr>
          <w:b/>
          <w:i/>
          <w:color w:val="000000"/>
          <w:sz w:val="40"/>
          <w:szCs w:val="40"/>
        </w:rPr>
      </w:pPr>
      <w:proofErr w:type="spellStart"/>
      <w:r w:rsidRPr="006F7748">
        <w:rPr>
          <w:b/>
          <w:i/>
          <w:color w:val="002060"/>
          <w:sz w:val="40"/>
          <w:szCs w:val="40"/>
        </w:rPr>
        <w:lastRenderedPageBreak/>
        <w:t>Воспитатель</w:t>
      </w:r>
      <w:proofErr w:type="gramStart"/>
      <w:r w:rsidRPr="006F7748">
        <w:rPr>
          <w:b/>
          <w:i/>
          <w:color w:val="002060"/>
          <w:sz w:val="40"/>
          <w:szCs w:val="40"/>
        </w:rPr>
        <w:t>:</w:t>
      </w:r>
      <w:r w:rsidR="002A0D03" w:rsidRPr="006F7748">
        <w:rPr>
          <w:b/>
          <w:i/>
          <w:color w:val="002060"/>
          <w:sz w:val="40"/>
          <w:szCs w:val="40"/>
        </w:rPr>
        <w:t>Д</w:t>
      </w:r>
      <w:proofErr w:type="gramEnd"/>
      <w:r w:rsidR="002A0D03" w:rsidRPr="006F7748">
        <w:rPr>
          <w:b/>
          <w:i/>
          <w:color w:val="002060"/>
          <w:sz w:val="40"/>
          <w:szCs w:val="40"/>
        </w:rPr>
        <w:t>оклад</w:t>
      </w:r>
      <w:proofErr w:type="spellEnd"/>
      <w:r w:rsidR="002A0D03" w:rsidRPr="006F7748">
        <w:rPr>
          <w:b/>
          <w:i/>
          <w:color w:val="002060"/>
          <w:sz w:val="40"/>
          <w:szCs w:val="40"/>
        </w:rPr>
        <w:t xml:space="preserve"> на тему:</w:t>
      </w:r>
      <w:r w:rsidR="002A0D03" w:rsidRPr="002A0D03">
        <w:rPr>
          <w:b/>
          <w:i/>
          <w:color w:val="000000"/>
          <w:sz w:val="40"/>
          <w:szCs w:val="40"/>
        </w:rPr>
        <w:t xml:space="preserve"> </w:t>
      </w:r>
      <w:r w:rsidR="002A0D03" w:rsidRPr="00445B28">
        <w:rPr>
          <w:i/>
          <w:color w:val="00B0F0"/>
          <w:sz w:val="40"/>
          <w:szCs w:val="40"/>
        </w:rPr>
        <w:t>«Развитие</w:t>
      </w:r>
      <w:r w:rsidR="002A0D03" w:rsidRPr="002A0D03">
        <w:rPr>
          <w:i/>
          <w:color w:val="000000"/>
          <w:sz w:val="40"/>
          <w:szCs w:val="40"/>
        </w:rPr>
        <w:t xml:space="preserve"> </w:t>
      </w:r>
      <w:r w:rsidR="002A0D03" w:rsidRPr="00445B28">
        <w:rPr>
          <w:i/>
          <w:color w:val="00B0F0"/>
          <w:sz w:val="40"/>
          <w:szCs w:val="40"/>
        </w:rPr>
        <w:t>художественно – творческих способностей детей дошкольного возраста в процессе продуктивной деятельности»</w:t>
      </w:r>
    </w:p>
    <w:p w:rsidR="002A0D03" w:rsidRPr="00445B28" w:rsidRDefault="00445B28" w:rsidP="00445B28">
      <w:pPr>
        <w:spacing w:before="100" w:beforeAutospacing="1" w:after="100" w:afterAutospacing="1" w:line="276" w:lineRule="auto"/>
        <w:jc w:val="right"/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</w:pPr>
      <w:r>
        <w:rPr>
          <w:rFonts w:eastAsia="Times New Roman" w:cs="Angsana New"/>
          <w:i/>
          <w:color w:val="7030A0"/>
          <w:sz w:val="28"/>
          <w:szCs w:val="28"/>
          <w:lang w:eastAsia="ru-RU"/>
        </w:rPr>
        <w:t xml:space="preserve">                                                        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>«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Мир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proofErr w:type="gramStart"/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будет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счастлив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только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тогда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E53D65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 xml:space="preserve">  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у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>
        <w:rPr>
          <w:rFonts w:eastAsia="Times New Roman" w:cs="Angsana New"/>
          <w:i/>
          <w:color w:val="7030A0"/>
          <w:sz w:val="28"/>
          <w:szCs w:val="28"/>
          <w:lang w:eastAsia="ru-RU"/>
        </w:rPr>
        <w:t xml:space="preserve">                     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каждого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человека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будет</w:t>
      </w:r>
      <w:proofErr w:type="gramEnd"/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душа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="00F3795D" w:rsidRPr="00F3795D">
        <w:rPr>
          <w:rFonts w:eastAsia="Times New Roman" w:cs="Angsana New"/>
          <w:i/>
          <w:color w:val="7030A0"/>
          <w:sz w:val="28"/>
          <w:szCs w:val="28"/>
          <w:lang w:eastAsia="ru-RU"/>
        </w:rPr>
        <w:t xml:space="preserve">  </w:t>
      </w:r>
      <w:r w:rsidR="002A0D03"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художника</w:t>
      </w:r>
      <w:r w:rsidR="002A0D03"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>.</w:t>
      </w:r>
    </w:p>
    <w:p w:rsidR="002A0D03" w:rsidRPr="00F3795D" w:rsidRDefault="002A0D03" w:rsidP="002A0D03">
      <w:pPr>
        <w:shd w:val="clear" w:color="auto" w:fill="FFFFFF"/>
        <w:spacing w:after="0" w:line="276" w:lineRule="auto"/>
        <w:ind w:firstLine="708"/>
        <w:jc w:val="center"/>
        <w:rPr>
          <w:rFonts w:eastAsia="Times New Roman" w:cs="Angsana New"/>
          <w:i/>
          <w:color w:val="7030A0"/>
          <w:sz w:val="28"/>
          <w:szCs w:val="28"/>
          <w:lang w:eastAsia="ru-RU"/>
        </w:rPr>
      </w:pP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 xml:space="preserve">                                  Иначе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говоря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,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когда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каждый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будет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</w:p>
    <w:p w:rsidR="002A0D03" w:rsidRPr="00F3795D" w:rsidRDefault="002A0D03" w:rsidP="002A0D03">
      <w:pPr>
        <w:shd w:val="clear" w:color="auto" w:fill="FFFFFF"/>
        <w:spacing w:after="0" w:line="276" w:lineRule="auto"/>
        <w:ind w:firstLine="708"/>
        <w:jc w:val="center"/>
        <w:rPr>
          <w:rFonts w:ascii="Angsana New" w:eastAsia="Times New Roman" w:hAnsi="Angsana New" w:cs="Angsana New"/>
          <w:i/>
          <w:color w:val="7030A0"/>
          <w:sz w:val="20"/>
          <w:szCs w:val="20"/>
          <w:lang w:eastAsia="ru-RU"/>
        </w:rPr>
      </w:pP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 xml:space="preserve">                                 находить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радость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в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своём</w:t>
      </w:r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 xml:space="preserve"> </w:t>
      </w:r>
      <w:r w:rsidRPr="00F3795D">
        <w:rPr>
          <w:rFonts w:ascii="Cambria" w:eastAsia="Times New Roman" w:hAnsi="Cambria" w:cs="Cambria"/>
          <w:i/>
          <w:color w:val="7030A0"/>
          <w:sz w:val="28"/>
          <w:szCs w:val="28"/>
          <w:lang w:eastAsia="ru-RU"/>
        </w:rPr>
        <w:t>труде</w:t>
      </w:r>
      <w:proofErr w:type="gramStart"/>
      <w:r w:rsidRPr="00F3795D">
        <w:rPr>
          <w:rFonts w:ascii="Angsana New" w:eastAsia="Times New Roman" w:hAnsi="Angsana New" w:cs="Angsana New"/>
          <w:i/>
          <w:color w:val="7030A0"/>
          <w:sz w:val="28"/>
          <w:szCs w:val="28"/>
          <w:lang w:eastAsia="ru-RU"/>
        </w:rPr>
        <w:t>.»</w:t>
      </w:r>
      <w:proofErr w:type="gramEnd"/>
    </w:p>
    <w:p w:rsidR="002A0D03" w:rsidRPr="00445B28" w:rsidRDefault="002A0D03" w:rsidP="002A0D03">
      <w:pPr>
        <w:shd w:val="clear" w:color="auto" w:fill="FFFFFF"/>
        <w:spacing w:after="0" w:line="276" w:lineRule="auto"/>
        <w:ind w:firstLine="708"/>
        <w:jc w:val="right"/>
        <w:rPr>
          <w:rFonts w:ascii="Cambria" w:eastAsia="Times New Roman" w:hAnsi="Cambria" w:cs="Cambria"/>
          <w:b/>
          <w:i/>
          <w:color w:val="000000"/>
          <w:sz w:val="28"/>
          <w:szCs w:val="28"/>
          <w:lang w:eastAsia="ru-RU"/>
        </w:rPr>
      </w:pPr>
      <w:r w:rsidRPr="00445B28">
        <w:rPr>
          <w:rFonts w:ascii="Cambria" w:eastAsia="Times New Roman" w:hAnsi="Cambria" w:cs="Cambria"/>
          <w:b/>
          <w:i/>
          <w:color w:val="000000"/>
          <w:sz w:val="28"/>
          <w:szCs w:val="28"/>
          <w:lang w:eastAsia="ru-RU"/>
        </w:rPr>
        <w:t>Роден</w:t>
      </w:r>
    </w:p>
    <w:p w:rsidR="002A0D03" w:rsidRPr="002A0D03" w:rsidRDefault="002A0D03" w:rsidP="002A0D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3795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Актуальность</w:t>
      </w:r>
      <w:r w:rsidRPr="00F3795D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 w:rsidRPr="00F3795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развития детского творчества является проблемой современной педагогики</w:t>
      </w:r>
      <w:r w:rsidRPr="00F3795D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, </w:t>
      </w:r>
      <w:r w:rsidRPr="00F3795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и ставит перед системой образования   </w:t>
      </w:r>
      <w:r w:rsidRPr="00F3795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основную цель</w:t>
      </w:r>
      <w:r w:rsidRPr="002A0D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воспитания у подрастающего поколения творческого подхода к преобразованию окружающего мира, активности и самостоятельности мышления, способствующих достижению положительных изменений в жизни общества.</w:t>
      </w:r>
    </w:p>
    <w:p w:rsidR="002A0D03" w:rsidRPr="002A0D03" w:rsidRDefault="002A0D03" w:rsidP="002A0D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Мы должны воспитывать у наших детей пытливость, смекалку, инициативу, воображение, фантазию - т. е. качества, которые находят яркое выражение в творчестве детей. </w:t>
      </w:r>
    </w:p>
    <w:p w:rsidR="002A0D03" w:rsidRPr="002A0D03" w:rsidRDefault="002A0D03" w:rsidP="002A0D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Изобразительная деятельность является важным источником знаний и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  <w:t>умений для детей дошкольного возраста. Она одна из самых интересных для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детей, так как волнует ребенка, вызывает положительные эмоции, она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является специфическим образным познанием действительности, а всякая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познавательная действительность имеет большое значение для умственного, сенсорного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нравственного, трудового воспитания, развития эстетических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чувств и художественного творчества.</w:t>
      </w:r>
    </w:p>
    <w:p w:rsidR="002A0D03" w:rsidRPr="002A0D03" w:rsidRDefault="002A0D03" w:rsidP="002A0D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«Истоки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 словами, чем больше мастерства в детской руке, тем умнее ребенок" - утверждал В. А. Сухомлинский.</w:t>
      </w:r>
    </w:p>
    <w:p w:rsidR="002A0D03" w:rsidRPr="002A0D03" w:rsidRDefault="002A0D03" w:rsidP="002A0D0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0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условиях ФГОС дошкольного образования особую значимость приобретает </w:t>
      </w:r>
      <w:r w:rsidRPr="002A0D0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развитие творческих способностей у детей дошкольного возраста</w:t>
      </w:r>
      <w:r w:rsidRPr="002A0D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Сейчас в мире нужны специалисты, умеющие нестандартно мыслить, находить выход из любой ситуации, самостоятельно принимать решения. Основы этого нужно закладывать уже в дошкольном возрасте.</w:t>
      </w:r>
    </w:p>
    <w:p w:rsidR="002A0D03" w:rsidRPr="002A0D03" w:rsidRDefault="002A0D03" w:rsidP="002A0D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осуществление широкого включения в педагогический процесс, разнообразных игр и упражнений на развитие творческих способностей детей дошкольного возраста, максимальное внимание и уважение к продуктам детского творчества, широкое их использование в жизни дошкольников и в оформлении помещения детского учреждения наполнит жизнь детей новым смыслом, создает для них обстановку эмоционального благополучия, вызывает чувство радости и желания «творить».</w:t>
      </w:r>
    </w:p>
    <w:p w:rsidR="00F3795D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Перед педагогом стоят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определенная цель и задачи, решать которые он призван систематично и </w:t>
      </w:r>
      <w:r w:rsidRPr="002A0D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целенаправленно с учетом возрастных, индивидуальных особенностей и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психофизических особенностей детей дошкольного возраста.         </w:t>
      </w:r>
    </w:p>
    <w:p w:rsidR="002A0D03" w:rsidRPr="002A0D03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5D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Pr="00F3795D">
        <w:rPr>
          <w:rFonts w:ascii="Times New Roman" w:eastAsia="Times New Roman" w:hAnsi="Times New Roman" w:cs="Times New Roman"/>
          <w:b/>
          <w:i/>
          <w:color w:val="FF0000"/>
          <w:spacing w:val="-6"/>
          <w:sz w:val="28"/>
          <w:szCs w:val="28"/>
          <w:lang w:eastAsia="ru-RU"/>
        </w:rPr>
        <w:t>ЦЕЛЬ:</w:t>
      </w:r>
      <w:r w:rsidRPr="002A0D03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 xml:space="preserve"> </w:t>
      </w:r>
      <w:r w:rsidRPr="00F3795D">
        <w:rPr>
          <w:rFonts w:ascii="Times New Roman" w:eastAsia="Times New Roman" w:hAnsi="Times New Roman" w:cs="Times New Roman"/>
          <w:b/>
          <w:i/>
          <w:color w:val="0070C0"/>
          <w:spacing w:val="-6"/>
          <w:sz w:val="28"/>
          <w:szCs w:val="28"/>
          <w:lang w:eastAsia="ru-RU"/>
        </w:rPr>
        <w:t>изучить развитие художественных способностей детей в процессе продуктивной деятельности</w:t>
      </w:r>
      <w:r w:rsidRPr="002A0D03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.</w:t>
      </w:r>
    </w:p>
    <w:p w:rsidR="002A0D03" w:rsidRPr="00F3795D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95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ЗАДАЧИ:</w:t>
      </w:r>
    </w:p>
    <w:p w:rsidR="002A0D03" w:rsidRPr="002A0D03" w:rsidRDefault="002A0D03" w:rsidP="002A0D0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проблему развития художественных способностей детей дошкольного возраста</w:t>
      </w:r>
      <w:r w:rsidRPr="002A0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научно-методической работе.</w:t>
      </w:r>
    </w:p>
    <w:p w:rsidR="002A0D03" w:rsidRPr="002A0D03" w:rsidRDefault="002A0D03" w:rsidP="002A0D0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образовательную деятельность по рисованию в соответствии с </w:t>
      </w:r>
      <w:r w:rsidRPr="002A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новых форм организации изобразительной деятельности.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0D03" w:rsidRPr="002A0D03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D03" w:rsidRPr="002A0D03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Детское творчество основано на подражании, которое служит важным фактором развития ребенка, в частности его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художественных способностей.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«творчество» определяется как деятельность, в результате которой ребенок создает новое, оригинальное, проявляя воображение, реализуя свой замысел.</w:t>
      </w:r>
    </w:p>
    <w:p w:rsidR="002A0D03" w:rsidRPr="002A0D03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творческой деятельности формируются психические свойства и способности. В ходе деятельности, организуемой и направляемой взрослым, происходит усвоение ребенком разных форм общественного опыта, накопленного человеком.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дошкольном возрасте интенсивно развиваются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различные способности, происходит овладение простейшими нравственными 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нормами, складываются черты характера.</w:t>
      </w:r>
    </w:p>
    <w:p w:rsidR="002A0D03" w:rsidRPr="002A0D03" w:rsidRDefault="002A0D03" w:rsidP="002A0D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Старший дошкольник способен самостоятельно, целесообразно и выразительно решать колористические, композиционные 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задачи на уровне начальных творческих проявлений. У детей этого возраста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есть стремление передать в рисунке, лепке сходство с реальными предметами </w:t>
      </w:r>
      <w:r w:rsidRPr="002A0D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или явлениями, желание отразить свои жизненные впечатления, </w:t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эмоциональное отношение к изображаемому.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Творчество характеризуется двумя показателями. Оно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должно представлять общественную ценность и давать совершенно новую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продукцию. Соответствуют ли этим критериям детские рисунки? Конечно, о полном соответствии тут говорить не приходится, однако, общественно-педагогическая ценность творчества детей очевидна. Ребенок выявляет свое </w:t>
      </w:r>
      <w:r w:rsidRPr="002A0D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понимание окружающего, свое отношение к нему и это помогает раскрыть его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внутренний мир, особенности его восприятия, представлений, интересов и 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способностей. В своем художественном творчестве ребенок активно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открывает что-то новое для себя, я для окружающих - новое о себе.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Рисование, как и игра, помогает ребенку осознавать себя и окружающий мир. Образы, которые дети запечатлевают на бумаге, есть не что иное, как этапы их личного роста.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свое время исследования Т.С. Комаровой показали, что вопросы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техники рисования нельзя рассматривать в отрыве от создания изображения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образа, нельзя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их сводить к простым или более сложным упражнениям.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Для формирования образа педагог создает в образовательной деятельности игровые ситуации,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 рисунок и лепка помогают детям развернуть игровые действия. Ведь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игровые приемы позволяют педагогу способствовать положительному отношению 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ребенка к познавательной задаче, которая присутствует в занятиях по </w:t>
      </w:r>
      <w:r w:rsidRPr="002A0D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изобразительной деятельности, и развивать у него познавательные интересы.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Познавательная задача может задаваться детям дошкольного возраста в трех основных формах, так, чтобы она имела интерес и определенный смысл для </w:t>
      </w:r>
      <w:r w:rsidRPr="002A0D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ребенка.</w:t>
      </w:r>
      <w:r w:rsidRPr="002A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ешение новых, неизвестных задач... Какой человек нам нужен - человек-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творец, смелый искатель новых путей и, самое главное,- глубоко человечный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 нравственный".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Старший дошкольный возраст характеризуется расцветом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фантазии. Особенно ярко воображение ребенка проявляется в игре, где он </w:t>
      </w: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действует увлеченно.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Дети, благодаря «стране </w:t>
      </w:r>
      <w:proofErr w:type="spellStart"/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Вообразилии</w:t>
      </w:r>
      <w:proofErr w:type="spellEnd"/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", перемещаются в интересный для них мир, где они могут показать свои знания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 умения, полученные ранее и приобрести новые. Здесь педагог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использует нетрадиционные способы изображения. Дети не столько рисуют, 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сколько играют, поэтому эти занятия можно назвать занятие - игра. С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помощью только рук (без кисти) дети делают цветные отпечатки ладоней, а 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затем превращают их, например, в забавных цветных </w:t>
      </w:r>
      <w:proofErr w:type="spellStart"/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осьминожек</w:t>
      </w:r>
      <w:proofErr w:type="spellEnd"/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рисуют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только пальцами различных морских обитателей: кораллы, морские звезды,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актинии или коралловые рыбки. На них дети в полной мере могут проявить свое воображение и обогатить свою фантазию необыкновенными </w:t>
      </w:r>
      <w:r w:rsidRPr="002A0D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морскими животными.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Развитию и проявлению детского творчества способствуют также и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творческие - развлечения, где создается игровая ситуация, дети выступают в роли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"мастеров" (занятие - развлечение "Ярмарка"). Они выбирают себе по вкусу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тот или иной промысел и выполняют либо игрушку из глины, либо роспись по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ткани, дереву, керамической плитке.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В работе используются и творческие задания, например, чтобы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отправиться в космическое путешествие детям необходим космический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корабль. Вот и создают дети в своих рисунках необыкновенные космические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аппараты. Такие задания стимулируют художественную образность в 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действиях детей, вызывают строй определенных чувств, побуждают к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воображению. Широкое применение творческих заданий возможно и при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ознакомлении детей с народным прикладным творчеством, и при создании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узора на различных формах листа и ткани.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Еще одним видом коллективной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творческой работы, понравившейся до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школьникам, стало занятие «Рисуем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вместе». Дети парами трудятся над од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ним рисунком, соблюдая «три правила»: 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рисовать по очереди, не больше двух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предметов за один раз и без слов. А по том каждый рассказывает, что он заду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мал и как изменялась его задумка - в зави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симости от действий партнера. Как 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трудно бывает сдержать эмоции! Что 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там рисует Сережа? Анюта? Как, оказы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вается, в конце интересно увидеть полу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чившуюся картинку.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Креативную атмосферу создают и </w:t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различные 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ru-RU"/>
        </w:rPr>
        <w:t>приемы творческого рас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сказывания.</w:t>
      </w:r>
    </w:p>
    <w:p w:rsidR="002A0D03" w:rsidRPr="002A0D03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«Расскажи сказку "Репка" от лица 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самой Репки» (или от лица Жучки, кото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рая сначала просто наблюдала, а потом </w:t>
      </w: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сама активно включилась в общее дело).</w:t>
      </w:r>
    </w:p>
    <w:p w:rsidR="002A0D03" w:rsidRPr="002A0D03" w:rsidRDefault="002A0D03" w:rsidP="002A0D0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«Я начну, а ты закончи». Какие толь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 варианты не придумывали дети! Так, </w:t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прозвучало привычное начало сказки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«Мальчик гулял в лесу. Вот он вышел на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поляну и увидел...». «Трамвай!» - сразу же </w:t>
      </w:r>
      <w:r w:rsidRPr="002A0D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«отпасовал» один из слушающих. Тут уж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творческое воображение понадобилось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самому педагогу.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Побуждают к творческому осмысле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нию мира маленькие сказки на неожи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данные темы. В один дождливый день была придумана и рассказана сказка о </w:t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феях, которые занимаются... стиркой 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облаков. Если фея старательная, тогда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день светлый, облака белые и пушистые.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фея ленится, облака становятся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грязно-серыми и проливаются дождем.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Подобных примеров творческого об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щения с детьми достаточно много.</w:t>
      </w:r>
    </w:p>
    <w:p w:rsidR="002A0D03" w:rsidRPr="002A0D03" w:rsidRDefault="002A0D03" w:rsidP="002A0D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Но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главное в том, чтобы 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и форма, и содер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>жание образовательной деятельности были разнооб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разными,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дошкольников не воз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никало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ощущения обычности, рутинно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сти, настраивающих на репродуктив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идей и мыслей. Между тем имен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 необычность и новизна создают оп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ределенный эмоциональный фон, под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держивают у детей состояние творчес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кого переживания, подъема, осмысле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ния окружающего мира. «Обучить твор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ческому акту нельзя, - отмечал Л.С. Вы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готский, - но это вовсе не означает, что 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нельзя воспитателю содействовать его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образованию и появлению».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A0D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ассматривая процесс детского изобразительного творчества как постепенно развивающийся, необходимо находить способы его формирования (методы и приемы обучения, характерные для изобразительной деятельности: наблюдения, художественное слово).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</w:t>
      </w: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 знакомстве детей с произведениями изобразительного искусства происходит формирование личности, развитие его творческого потенциала.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Ребенок осознанно использует основы изобразительной грамоты, передавать в рисунке настроение, состояние, характер образа. Ребенок обнаруживает постоянный и устойчивый интерес, потребность общаться с прекрасным в окружающей действительности и произведениях искусства, испытывает удовольствие и радость при встрече с ним.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Как известно, творчество детей «питается» образами действительности, взятыми из наблюдений.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Наблюдение – это целенаправленное, планомерное восприятие предметов и явлений окружающего мира. Для развития изобразительной деятельности в процессе наблюдения необходимо развивать эстетическое восприятие, учить детей видеть эстетические свойства и признаки предметов. Дети должны не просто смотреть на объект, узнавать и выделять его свойства: форму, строение, цвет и другие, они должны видеть его художественные достоинства. Необходимо постоянно развивать у детей способность понимать, чем красив тот или иной предмет, то или иное явление. Наблюдения дают детям возможность создавать новые образы, за счет сложной переработке увиденного у них появляется умение комбинировать формы в различных новых сочетаниях.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           Целенаправленное, планомерное проведение наблюдений отражается на формировании художественного восприятия детей, их любознательности, интереса. Наблюдение формирует у дошкольников образное видение мира, действительности, а окружающая действительность – это основа творческого процесса ребенка.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Для формирования творчества в лепке, рисовании, аппликации большое значение имеет взаимодействие художественного слова. С детьми проводятся беседы, которые помогают обратить внимание на главное, учат ребят эмоционально воспринимать художественный образ.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Во время беседы рассматриваются разные способы изображения предметов (графических, пластических, декоративно-силуэтных). Это формирует у детей представление о различном подходе в передаче образа. Помогает детям в их практической деятельности давать различные варианты цветовых сочетаний, композиционных построений.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4"/>
          <w:w w:val="108"/>
          <w:sz w:val="28"/>
          <w:szCs w:val="28"/>
          <w:lang w:eastAsia="ru-RU"/>
        </w:rPr>
        <w:t xml:space="preserve">    При проведении творческой деятельности нужно, </w:t>
      </w:r>
      <w:r w:rsidRPr="002A0D03">
        <w:rPr>
          <w:rFonts w:ascii="Times New Roman" w:eastAsia="Times New Roman" w:hAnsi="Times New Roman" w:cs="Times New Roman"/>
          <w:color w:val="000000"/>
          <w:spacing w:val="4"/>
          <w:w w:val="108"/>
          <w:sz w:val="28"/>
          <w:szCs w:val="28"/>
          <w:lang w:eastAsia="ru-RU"/>
        </w:rPr>
        <w:t xml:space="preserve">прежде </w:t>
      </w:r>
      <w:r w:rsidRPr="002A0D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всего обратить внимание на 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>их атмо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сфер,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них недопустимы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lang w:eastAsia="ru-RU"/>
        </w:rPr>
        <w:t xml:space="preserve"> педагогический нажим, повы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шенный голос, явные и скрытые угрозы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 Еще С.Л. Ру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бинштейн подчеркивал, что «легче бы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вает делать свое дело в доброжелатель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ном окружении. Недоброжелатель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ность сковывает, парализует особенно чувствительных и неустойчивых людей.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Почувствовав доброжелательную атмо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сферу, они сразу находят себя, овладева</w:t>
      </w: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ют своими силами и проявляют себя с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самой положительной стороны». 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Одним из важнейших условий созда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ния атмосферы, побуждающей к твор</w:t>
      </w: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честву, являются 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>«эмоциональные по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глаживания», 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 которым относятся об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ращение к ребенку только по имени, со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хранение педагогом ровной, доброже</w:t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лательной интонации, ласкового тона </w:t>
      </w:r>
      <w:r w:rsidRPr="002A0D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на протяжении всего занятия, обяза</w:t>
      </w:r>
      <w:r w:rsidRPr="002A0D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тельно успокаивающие или ободряю</w:t>
      </w:r>
      <w:r w:rsidRPr="002A0D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щие прикосновения к ребенку, макси</w:t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мально положительное подкрепление 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действий (похвала, одобрение) и т.д.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Часто в группе оказываются дети, 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ко</w:t>
      </w:r>
      <w:r w:rsidRPr="002A0D0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softHyphen/>
        <w:t xml:space="preserve">торые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внешне несколько пассивно реа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гируют на происходящее, из-за чего </w:t>
      </w:r>
      <w:r w:rsidRPr="002A0D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многие педагоги склонны говорить об 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их невысокой креативности. Это преж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девременный вывод, </w:t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lastRenderedPageBreak/>
        <w:t xml:space="preserve">просто принятие 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идеи или задания этими детьми проис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ходит по-другому. При работе с ними </w:t>
      </w:r>
      <w:r w:rsidRPr="002A0D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педагогу следует:</w:t>
      </w:r>
    </w:p>
    <w:p w:rsidR="002A0D03" w:rsidRPr="002A0D03" w:rsidRDefault="002A0D03" w:rsidP="002A0D03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быть готовым к тому, что они доста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точно медленно переключаются с од</w:t>
      </w:r>
      <w:r w:rsidRPr="002A0D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ного вида деятельности на другой - ес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ли с ними сначала побеседовали, а за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тем предложили что-то нарисовать (как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это обычно и делается на занятиях), им </w:t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потребуется определенное время для 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того, чтобы перестроиться на выполне</w:t>
      </w:r>
      <w:r w:rsidRPr="002A0D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ние нового задания;</w:t>
      </w:r>
    </w:p>
    <w:p w:rsidR="002A0D03" w:rsidRPr="002A0D03" w:rsidRDefault="002A0D03" w:rsidP="002A0D0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ждать от них быстрого включе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ния в работу, выдерживать после вопро</w:t>
      </w:r>
      <w:r w:rsidRPr="002A0D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са не менее пятисекундной паузы, уметь 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переформулировать задание, даже со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кратить его при необходимости;</w:t>
      </w:r>
    </w:p>
    <w:p w:rsidR="002A0D03" w:rsidRPr="002A0D03" w:rsidRDefault="002A0D03" w:rsidP="002A0D0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показывать и доказывать свою заин</w:t>
      </w:r>
      <w:r w:rsidRPr="002A0D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тересованность, готовность помочь; </w:t>
      </w:r>
      <w:r w:rsidRPr="002A0D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стремиться достичь вместе с ребенком 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хотя бы небольшого позитивного ре</w:t>
      </w:r>
      <w:r w:rsidRPr="002A0D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зультата, который в дальнейшем послу</w:t>
      </w:r>
      <w:r w:rsidRPr="002A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жит основой для индивидуальной или </w:t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совместной творческой деятельности. 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совмест</w:t>
      </w:r>
      <w:r w:rsidRPr="002A0D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2A0D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ное эмоциональное переживание и т.д.</w:t>
      </w:r>
    </w:p>
    <w:p w:rsidR="002A0D03" w:rsidRPr="002A0D03" w:rsidRDefault="002A0D03" w:rsidP="002A0D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</w:t>
      </w:r>
      <w:r w:rsidRPr="002A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креативных способностей будет эффективнее при комплексной работе, включающей в себя работу не только с дошкольниками, но и с родителями и педагогами. Не вызывает сомнений, что именно </w:t>
      </w:r>
      <w:r w:rsidRPr="002A0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творческих способностей у дошкольников</w:t>
      </w:r>
      <w:r w:rsidRPr="002A0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поможет нам «превратить» каждого ребенка в компетентную личность, способную адекватно мыслить, чувствовать и действовать в культурном обществе. </w:t>
      </w: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A0D03" w:rsidRPr="002A0D03" w:rsidRDefault="002A0D03" w:rsidP="002A0D0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B6555A" w:rsidRDefault="00B6555A">
      <w:bookmarkStart w:id="0" w:name="_GoBack"/>
      <w:bookmarkEnd w:id="0"/>
    </w:p>
    <w:sectPr w:rsidR="00B6555A" w:rsidSect="006F7748">
      <w:pgSz w:w="11906" w:h="16838"/>
      <w:pgMar w:top="1134" w:right="850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EAF830"/>
    <w:lvl w:ilvl="0">
      <w:numFmt w:val="bullet"/>
      <w:lvlText w:val="*"/>
      <w:lvlJc w:val="left"/>
    </w:lvl>
  </w:abstractNum>
  <w:abstractNum w:abstractNumId="1">
    <w:nsid w:val="05041FD3"/>
    <w:multiLevelType w:val="hybridMultilevel"/>
    <w:tmpl w:val="DF84443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D41C2"/>
    <w:multiLevelType w:val="hybridMultilevel"/>
    <w:tmpl w:val="BF6E585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A0D03"/>
    <w:rsid w:val="0001045E"/>
    <w:rsid w:val="002A0D03"/>
    <w:rsid w:val="003127E6"/>
    <w:rsid w:val="00367FC6"/>
    <w:rsid w:val="00445B28"/>
    <w:rsid w:val="00511368"/>
    <w:rsid w:val="006F73CE"/>
    <w:rsid w:val="006F7748"/>
    <w:rsid w:val="00750840"/>
    <w:rsid w:val="00831612"/>
    <w:rsid w:val="00994D81"/>
    <w:rsid w:val="00B6555A"/>
    <w:rsid w:val="00E53D65"/>
    <w:rsid w:val="00F3795D"/>
    <w:rsid w:val="00F65073"/>
    <w:rsid w:val="00FB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3</cp:revision>
  <cp:lastPrinted>2020-02-04T14:35:00Z</cp:lastPrinted>
  <dcterms:created xsi:type="dcterms:W3CDTF">2017-02-05T09:02:00Z</dcterms:created>
  <dcterms:modified xsi:type="dcterms:W3CDTF">2020-02-04T14:44:00Z</dcterms:modified>
</cp:coreProperties>
</file>